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4A" w:rsidRPr="00ED56EC" w:rsidRDefault="00066AC2" w:rsidP="00ED56EC">
      <w:pPr>
        <w:pStyle w:val="a3"/>
        <w:jc w:val="center"/>
        <w:rPr>
          <w:rFonts w:ascii="Times New Roman" w:hAnsi="Times New Roman"/>
          <w:b/>
          <w:szCs w:val="24"/>
        </w:rPr>
      </w:pPr>
      <w:r w:rsidRPr="00ED56EC">
        <w:rPr>
          <w:rFonts w:ascii="Times New Roman" w:hAnsi="Times New Roman"/>
          <w:b/>
          <w:szCs w:val="24"/>
        </w:rPr>
        <w:t>Протокол публичных слушаний</w:t>
      </w:r>
      <w:r w:rsidR="00913A48" w:rsidRPr="00ED56EC">
        <w:rPr>
          <w:rFonts w:ascii="Times New Roman" w:hAnsi="Times New Roman"/>
          <w:b/>
          <w:szCs w:val="24"/>
        </w:rPr>
        <w:t xml:space="preserve"> </w:t>
      </w:r>
      <w:r w:rsidR="004D342D" w:rsidRPr="00ED56EC">
        <w:rPr>
          <w:rFonts w:ascii="Times New Roman" w:hAnsi="Times New Roman"/>
          <w:b/>
          <w:szCs w:val="24"/>
        </w:rPr>
        <w:t>по</w:t>
      </w:r>
      <w:r w:rsidRPr="00ED56EC">
        <w:rPr>
          <w:rFonts w:ascii="Times New Roman" w:hAnsi="Times New Roman"/>
          <w:b/>
          <w:szCs w:val="24"/>
        </w:rPr>
        <w:t xml:space="preserve"> вопросу рассмотрения </w:t>
      </w:r>
      <w:r w:rsidR="00913A48" w:rsidRPr="00ED56EC">
        <w:rPr>
          <w:rFonts w:ascii="Times New Roman" w:hAnsi="Times New Roman"/>
          <w:b/>
          <w:szCs w:val="24"/>
        </w:rPr>
        <w:t>проекта планировки с проектом межевания территории,</w:t>
      </w:r>
      <w:r w:rsidR="00913A48" w:rsidRPr="00ED56EC">
        <w:rPr>
          <w:rFonts w:ascii="Times New Roman" w:hAnsi="Times New Roman"/>
          <w:b/>
          <w:szCs w:val="24"/>
        </w:rPr>
        <w:t xml:space="preserve"> </w:t>
      </w:r>
      <w:r w:rsidR="00913A48" w:rsidRPr="00ED56EC">
        <w:rPr>
          <w:rFonts w:ascii="Times New Roman" w:hAnsi="Times New Roman"/>
          <w:b/>
          <w:szCs w:val="24"/>
        </w:rPr>
        <w:t>ограниченной ул. Колышкина, ул. Лобова, границей квартала №10301, внутриквартальным проездом в городе Гаджиево Мурманской области</w:t>
      </w:r>
    </w:p>
    <w:p w:rsidR="00BA759A" w:rsidRPr="00ED56EC" w:rsidRDefault="00BA759A" w:rsidP="00ED56EC">
      <w:pPr>
        <w:pStyle w:val="a3"/>
        <w:jc w:val="center"/>
        <w:rPr>
          <w:rFonts w:ascii="Times New Roman" w:hAnsi="Times New Roman"/>
          <w:b/>
          <w:szCs w:val="24"/>
        </w:rPr>
      </w:pPr>
    </w:p>
    <w:p w:rsidR="00066AC2" w:rsidRPr="00ED56EC" w:rsidRDefault="00BA759A" w:rsidP="00ED56EC">
      <w:pPr>
        <w:pStyle w:val="a3"/>
        <w:tabs>
          <w:tab w:val="left" w:pos="7575"/>
        </w:tabs>
        <w:ind w:firstLine="567"/>
        <w:rPr>
          <w:rFonts w:ascii="Times New Roman" w:hAnsi="Times New Roman"/>
          <w:szCs w:val="24"/>
        </w:rPr>
      </w:pPr>
      <w:r w:rsidRPr="00ED56EC">
        <w:rPr>
          <w:rFonts w:ascii="Times New Roman" w:hAnsi="Times New Roman"/>
          <w:szCs w:val="24"/>
        </w:rPr>
        <w:t>23.01</w:t>
      </w:r>
      <w:r w:rsidR="00066AC2" w:rsidRPr="00ED56EC">
        <w:rPr>
          <w:rFonts w:ascii="Times New Roman" w:hAnsi="Times New Roman"/>
          <w:szCs w:val="24"/>
        </w:rPr>
        <w:t>.201</w:t>
      </w:r>
      <w:r w:rsidRPr="00ED56EC">
        <w:rPr>
          <w:rFonts w:ascii="Times New Roman" w:hAnsi="Times New Roman"/>
          <w:szCs w:val="24"/>
        </w:rPr>
        <w:t>5</w:t>
      </w:r>
      <w:r w:rsidR="00066AC2" w:rsidRPr="00ED56EC">
        <w:rPr>
          <w:rFonts w:ascii="Times New Roman" w:hAnsi="Times New Roman"/>
          <w:szCs w:val="24"/>
        </w:rPr>
        <w:t xml:space="preserve"> г.,  1</w:t>
      </w:r>
      <w:r w:rsidRPr="00ED56EC">
        <w:rPr>
          <w:rFonts w:ascii="Times New Roman" w:hAnsi="Times New Roman"/>
          <w:szCs w:val="24"/>
        </w:rPr>
        <w:t>6</w:t>
      </w:r>
      <w:r w:rsidR="00066AC2" w:rsidRPr="00ED56EC">
        <w:rPr>
          <w:rFonts w:ascii="Times New Roman" w:hAnsi="Times New Roman"/>
          <w:szCs w:val="24"/>
        </w:rPr>
        <w:t>:0</w:t>
      </w:r>
      <w:r w:rsidR="00833040" w:rsidRPr="00ED56EC">
        <w:rPr>
          <w:rFonts w:ascii="Times New Roman" w:hAnsi="Times New Roman"/>
          <w:szCs w:val="24"/>
        </w:rPr>
        <w:t>0</w:t>
      </w:r>
      <w:r w:rsidR="00066AC2" w:rsidRPr="00ED56EC">
        <w:rPr>
          <w:rFonts w:ascii="Times New Roman" w:hAnsi="Times New Roman"/>
          <w:szCs w:val="24"/>
        </w:rPr>
        <w:tab/>
      </w:r>
      <w:r w:rsidR="001A37EE" w:rsidRPr="00ED56EC">
        <w:rPr>
          <w:rFonts w:ascii="Times New Roman" w:hAnsi="Times New Roman"/>
          <w:szCs w:val="24"/>
        </w:rPr>
        <w:t xml:space="preserve">   </w:t>
      </w:r>
      <w:r w:rsidR="00066AC2" w:rsidRPr="00ED56EC">
        <w:rPr>
          <w:rFonts w:ascii="Times New Roman" w:hAnsi="Times New Roman"/>
          <w:szCs w:val="24"/>
        </w:rPr>
        <w:t xml:space="preserve">    </w:t>
      </w:r>
      <w:r w:rsidR="00313734" w:rsidRPr="00ED56EC">
        <w:rPr>
          <w:rFonts w:ascii="Times New Roman" w:hAnsi="Times New Roman"/>
          <w:szCs w:val="24"/>
        </w:rPr>
        <w:t xml:space="preserve">г. </w:t>
      </w:r>
      <w:r w:rsidRPr="00ED56EC">
        <w:rPr>
          <w:rFonts w:ascii="Times New Roman" w:hAnsi="Times New Roman"/>
          <w:szCs w:val="24"/>
        </w:rPr>
        <w:t>Гаджиево</w:t>
      </w:r>
    </w:p>
    <w:p w:rsidR="00BA759A" w:rsidRPr="00ED56EC" w:rsidRDefault="00BA759A" w:rsidP="00ED56EC">
      <w:pPr>
        <w:pStyle w:val="a3"/>
        <w:tabs>
          <w:tab w:val="left" w:pos="7575"/>
        </w:tabs>
        <w:ind w:firstLine="567"/>
        <w:rPr>
          <w:rFonts w:ascii="Times New Roman" w:hAnsi="Times New Roman"/>
          <w:szCs w:val="24"/>
        </w:rPr>
      </w:pPr>
    </w:p>
    <w:p w:rsidR="001A37EE" w:rsidRPr="00ED56EC" w:rsidRDefault="00066AC2" w:rsidP="00ED56EC">
      <w:pPr>
        <w:pStyle w:val="a3"/>
        <w:ind w:firstLine="709"/>
        <w:rPr>
          <w:rFonts w:ascii="Times New Roman" w:hAnsi="Times New Roman"/>
          <w:szCs w:val="24"/>
        </w:rPr>
      </w:pPr>
      <w:r w:rsidRPr="00ED56EC">
        <w:rPr>
          <w:rFonts w:ascii="Times New Roman" w:hAnsi="Times New Roman"/>
          <w:szCs w:val="24"/>
        </w:rPr>
        <w:t xml:space="preserve">Публичные слушания по вопросу рассмотрения </w:t>
      </w:r>
      <w:r w:rsidR="00913A48" w:rsidRPr="00ED56EC">
        <w:rPr>
          <w:rFonts w:ascii="Times New Roman" w:hAnsi="Times New Roman"/>
          <w:szCs w:val="24"/>
        </w:rPr>
        <w:t>проекта планировки с проектом межевания территории,</w:t>
      </w:r>
      <w:r w:rsidR="00913A48" w:rsidRPr="00ED56EC">
        <w:rPr>
          <w:rFonts w:ascii="Times New Roman" w:hAnsi="Times New Roman"/>
          <w:szCs w:val="24"/>
        </w:rPr>
        <w:t xml:space="preserve"> </w:t>
      </w:r>
      <w:r w:rsidR="00913A48" w:rsidRPr="00ED56EC">
        <w:rPr>
          <w:rFonts w:ascii="Times New Roman" w:hAnsi="Times New Roman"/>
          <w:szCs w:val="24"/>
        </w:rPr>
        <w:t>ограниченной ул. Колышкина, ул. Лобова, границей квартала №10301, внутриквартальным проездом в городе Гаджиево Мурманской области</w:t>
      </w:r>
      <w:r w:rsidR="00913A48" w:rsidRPr="00ED56EC">
        <w:rPr>
          <w:rFonts w:ascii="Times New Roman" w:hAnsi="Times New Roman"/>
          <w:szCs w:val="24"/>
        </w:rPr>
        <w:t xml:space="preserve"> </w:t>
      </w:r>
      <w:r w:rsidRPr="00ED56EC">
        <w:rPr>
          <w:rFonts w:ascii="Times New Roman" w:hAnsi="Times New Roman"/>
          <w:szCs w:val="24"/>
        </w:rPr>
        <w:t>проводятся на основании статьи</w:t>
      </w:r>
      <w:r w:rsidR="00913A48" w:rsidRPr="00ED56EC">
        <w:rPr>
          <w:rFonts w:ascii="Times New Roman" w:hAnsi="Times New Roman"/>
          <w:szCs w:val="24"/>
        </w:rPr>
        <w:t xml:space="preserve"> 46</w:t>
      </w:r>
      <w:r w:rsidRPr="00ED56EC">
        <w:rPr>
          <w:rFonts w:ascii="Times New Roman" w:hAnsi="Times New Roman"/>
          <w:szCs w:val="24"/>
        </w:rPr>
        <w:t xml:space="preserve"> </w:t>
      </w:r>
      <w:r w:rsidRPr="00ED56EC">
        <w:rPr>
          <w:rFonts w:ascii="Times New Roman" w:hAnsi="Times New Roman"/>
          <w:spacing w:val="4"/>
          <w:szCs w:val="24"/>
        </w:rPr>
        <w:t xml:space="preserve">Градостроительного кодекса Российской Федерации, в соответствии со статьями 10, 36 Устава </w:t>
      </w:r>
      <w:r w:rsidRPr="00ED56EC">
        <w:rPr>
          <w:rFonts w:ascii="Times New Roman" w:hAnsi="Times New Roman"/>
          <w:szCs w:val="24"/>
        </w:rPr>
        <w:t>муниципального образования ЗАТО Александровск</w:t>
      </w:r>
      <w:r w:rsidRPr="00ED56EC">
        <w:rPr>
          <w:rFonts w:ascii="Times New Roman" w:hAnsi="Times New Roman"/>
          <w:bCs/>
          <w:szCs w:val="24"/>
        </w:rPr>
        <w:t xml:space="preserve">, </w:t>
      </w:r>
      <w:r w:rsidRPr="00ED56EC">
        <w:rPr>
          <w:rFonts w:ascii="Times New Roman" w:hAnsi="Times New Roman"/>
          <w:spacing w:val="4"/>
          <w:szCs w:val="24"/>
        </w:rPr>
        <w:t xml:space="preserve">статьями 3,4,10,13-15 </w:t>
      </w:r>
      <w:r w:rsidRPr="00ED56EC">
        <w:rPr>
          <w:rFonts w:ascii="Times New Roman" w:hAnsi="Times New Roman"/>
          <w:szCs w:val="24"/>
        </w:rPr>
        <w:t xml:space="preserve">Положения "О порядке организации и проведения публичных слушаний в муниципальном образовании ЗАТО Александровск", утвержденного решением Совета депутатов от 25.11.2009 № 63 и на основании  </w:t>
      </w:r>
      <w:r w:rsidR="00913A48" w:rsidRPr="00ED56EC">
        <w:rPr>
          <w:rFonts w:ascii="Times New Roman" w:hAnsi="Times New Roman"/>
          <w:szCs w:val="24"/>
        </w:rPr>
        <w:t xml:space="preserve">постановления главы муниципального образования ЗАТО Александровск от 12.12.2014 № 42 «О публичных слушаниях по проекту планировки территории ул. Лобова в г. Гаджиево с проектом межевания», </w:t>
      </w:r>
      <w:r w:rsidRPr="00ED56EC">
        <w:rPr>
          <w:rFonts w:ascii="Times New Roman" w:hAnsi="Times New Roman"/>
          <w:szCs w:val="24"/>
        </w:rPr>
        <w:t xml:space="preserve">постановления главы </w:t>
      </w:r>
      <w:r w:rsidR="00913A48" w:rsidRPr="00ED56EC">
        <w:rPr>
          <w:rFonts w:ascii="Times New Roman" w:hAnsi="Times New Roman"/>
          <w:szCs w:val="24"/>
        </w:rPr>
        <w:t xml:space="preserve">администрации </w:t>
      </w:r>
      <w:r w:rsidRPr="00ED56EC">
        <w:rPr>
          <w:rFonts w:ascii="Times New Roman" w:hAnsi="Times New Roman"/>
          <w:szCs w:val="24"/>
        </w:rPr>
        <w:t>муниципального обра</w:t>
      </w:r>
      <w:r w:rsidR="00913A48" w:rsidRPr="00ED56EC">
        <w:rPr>
          <w:rFonts w:ascii="Times New Roman" w:hAnsi="Times New Roman"/>
          <w:szCs w:val="24"/>
        </w:rPr>
        <w:t>зования  ЗАТО Александровск от 19</w:t>
      </w:r>
      <w:r w:rsidR="00E73F7A" w:rsidRPr="00ED56EC">
        <w:rPr>
          <w:rFonts w:ascii="Times New Roman" w:hAnsi="Times New Roman"/>
          <w:szCs w:val="24"/>
        </w:rPr>
        <w:t>.12</w:t>
      </w:r>
      <w:r w:rsidRPr="00ED56EC">
        <w:rPr>
          <w:rFonts w:ascii="Times New Roman" w:hAnsi="Times New Roman"/>
          <w:szCs w:val="24"/>
        </w:rPr>
        <w:t>.201</w:t>
      </w:r>
      <w:r w:rsidR="00913A48" w:rsidRPr="00ED56EC">
        <w:rPr>
          <w:rFonts w:ascii="Times New Roman" w:hAnsi="Times New Roman"/>
          <w:szCs w:val="24"/>
        </w:rPr>
        <w:t>4 № 3092</w:t>
      </w:r>
      <w:r w:rsidRPr="00ED56EC">
        <w:rPr>
          <w:rFonts w:ascii="Times New Roman" w:hAnsi="Times New Roman"/>
          <w:szCs w:val="24"/>
        </w:rPr>
        <w:t xml:space="preserve"> «О </w:t>
      </w:r>
      <w:r w:rsidR="00913A48" w:rsidRPr="00ED56EC">
        <w:rPr>
          <w:rFonts w:ascii="Times New Roman" w:hAnsi="Times New Roman"/>
          <w:szCs w:val="24"/>
        </w:rPr>
        <w:t>подготовке проекта внесения изменений в Правила землепользования и застройки ЗАТО Александровск и проекта планировки территории ул. Лобова в г. Гаджиево с проектом межевания».</w:t>
      </w:r>
    </w:p>
    <w:p w:rsidR="0006776D" w:rsidRPr="00ED56EC" w:rsidRDefault="0006776D" w:rsidP="00ED56EC">
      <w:pPr>
        <w:pStyle w:val="a3"/>
        <w:ind w:firstLine="709"/>
        <w:rPr>
          <w:rFonts w:ascii="Times New Roman" w:hAnsi="Times New Roman"/>
          <w:szCs w:val="24"/>
        </w:rPr>
      </w:pPr>
      <w:r w:rsidRPr="00ED56EC">
        <w:rPr>
          <w:rFonts w:ascii="Times New Roman" w:hAnsi="Times New Roman"/>
          <w:szCs w:val="24"/>
        </w:rPr>
        <w:t>Информация о проведении публичных слушаний размещена на официальном сайте ЗАТО Александровск и в газете «Полярный вестник».</w:t>
      </w:r>
    </w:p>
    <w:p w:rsidR="0006776D" w:rsidRPr="00ED56EC" w:rsidRDefault="0006776D" w:rsidP="00ED56EC">
      <w:pPr>
        <w:pStyle w:val="a3"/>
        <w:ind w:firstLine="709"/>
        <w:rPr>
          <w:rFonts w:ascii="Times New Roman" w:hAnsi="Times New Roman"/>
          <w:szCs w:val="24"/>
        </w:rPr>
      </w:pPr>
      <w:r w:rsidRPr="00ED56EC">
        <w:rPr>
          <w:rFonts w:ascii="Times New Roman" w:hAnsi="Times New Roman"/>
          <w:szCs w:val="24"/>
        </w:rPr>
        <w:t>Участники слушаний:</w:t>
      </w:r>
    </w:p>
    <w:p w:rsidR="00913A48" w:rsidRPr="00ED56EC" w:rsidRDefault="001A37EE" w:rsidP="00ED56EC">
      <w:pPr>
        <w:pStyle w:val="a3"/>
        <w:ind w:firstLine="709"/>
        <w:rPr>
          <w:rFonts w:ascii="Times New Roman" w:hAnsi="Times New Roman"/>
          <w:szCs w:val="24"/>
        </w:rPr>
      </w:pPr>
      <w:r w:rsidRPr="00ED56EC">
        <w:rPr>
          <w:rFonts w:ascii="Times New Roman" w:hAnsi="Times New Roman"/>
          <w:szCs w:val="24"/>
        </w:rPr>
        <w:t xml:space="preserve">Председатель комиссии: </w:t>
      </w:r>
      <w:r w:rsidR="00913A48" w:rsidRPr="00ED56EC">
        <w:rPr>
          <w:rFonts w:ascii="Times New Roman" w:hAnsi="Times New Roman"/>
          <w:szCs w:val="24"/>
        </w:rPr>
        <w:t>Мазитов И.А.  – заместитель главы администрации ЗАТО Александровск по общим вопросам.</w:t>
      </w:r>
    </w:p>
    <w:p w:rsidR="00913A48" w:rsidRPr="00ED56EC" w:rsidRDefault="004B27FE" w:rsidP="00ED56EC">
      <w:pPr>
        <w:pStyle w:val="a3"/>
        <w:ind w:firstLine="709"/>
        <w:rPr>
          <w:rFonts w:ascii="Times New Roman" w:hAnsi="Times New Roman"/>
          <w:szCs w:val="24"/>
        </w:rPr>
      </w:pPr>
      <w:r w:rsidRPr="00ED56EC">
        <w:rPr>
          <w:rFonts w:ascii="Times New Roman" w:hAnsi="Times New Roman"/>
          <w:szCs w:val="24"/>
        </w:rPr>
        <w:t xml:space="preserve">Заместитель председателя комиссии: </w:t>
      </w:r>
      <w:r w:rsidR="00913A48" w:rsidRPr="00ED56EC">
        <w:rPr>
          <w:rFonts w:ascii="Times New Roman" w:hAnsi="Times New Roman"/>
          <w:szCs w:val="24"/>
        </w:rPr>
        <w:t>Гречкосей В.П. – начальник управления муниципальной собственностью администрации ЗАТО Александровск.</w:t>
      </w:r>
    </w:p>
    <w:p w:rsidR="004B27FE" w:rsidRPr="00ED56EC" w:rsidRDefault="004B27FE" w:rsidP="00ED56EC">
      <w:pPr>
        <w:pStyle w:val="a3"/>
        <w:ind w:firstLine="709"/>
        <w:rPr>
          <w:rFonts w:ascii="Times New Roman" w:hAnsi="Times New Roman"/>
          <w:szCs w:val="24"/>
        </w:rPr>
      </w:pPr>
      <w:r w:rsidRPr="00ED56EC">
        <w:rPr>
          <w:rFonts w:ascii="Times New Roman" w:hAnsi="Times New Roman"/>
          <w:szCs w:val="24"/>
        </w:rPr>
        <w:t xml:space="preserve">Секретарь комиссии: </w:t>
      </w:r>
      <w:r w:rsidR="00E73F7A" w:rsidRPr="00ED56EC">
        <w:rPr>
          <w:rFonts w:ascii="Times New Roman" w:hAnsi="Times New Roman"/>
          <w:szCs w:val="24"/>
        </w:rPr>
        <w:t>Цеван М.В. – главный специалист отдела градостроительства и архитектуры управления муниципальной собственностью администрации ЗАТО Александровск</w:t>
      </w:r>
      <w:r w:rsidRPr="00ED56EC">
        <w:rPr>
          <w:rFonts w:ascii="Times New Roman" w:hAnsi="Times New Roman"/>
          <w:szCs w:val="24"/>
        </w:rPr>
        <w:t>.</w:t>
      </w:r>
    </w:p>
    <w:p w:rsidR="00E73F7A" w:rsidRPr="00ED56EC" w:rsidRDefault="004B27FE" w:rsidP="00ED56EC">
      <w:pPr>
        <w:pStyle w:val="a3"/>
        <w:ind w:firstLine="709"/>
        <w:rPr>
          <w:rFonts w:ascii="Times New Roman" w:hAnsi="Times New Roman"/>
          <w:szCs w:val="24"/>
        </w:rPr>
      </w:pPr>
      <w:r w:rsidRPr="00ED56EC">
        <w:rPr>
          <w:rFonts w:ascii="Times New Roman" w:hAnsi="Times New Roman"/>
          <w:szCs w:val="24"/>
        </w:rPr>
        <w:t>Члены комиссии:</w:t>
      </w:r>
      <w:r w:rsidR="00E73F7A" w:rsidRPr="00ED56EC">
        <w:rPr>
          <w:rFonts w:ascii="Times New Roman" w:hAnsi="Times New Roman"/>
          <w:szCs w:val="24"/>
        </w:rPr>
        <w:t xml:space="preserve"> </w:t>
      </w:r>
      <w:r w:rsidR="00913A48" w:rsidRPr="00ED56EC">
        <w:rPr>
          <w:rFonts w:ascii="Times New Roman" w:hAnsi="Times New Roman"/>
          <w:szCs w:val="24"/>
        </w:rPr>
        <w:t xml:space="preserve">Попова А.И. – начальник отдела градостроительства и архитектуры  управления муниципальной собственностью администрации ЗАТО Александровск, </w:t>
      </w:r>
      <w:r w:rsidRPr="00ED56EC">
        <w:rPr>
          <w:rFonts w:ascii="Times New Roman" w:hAnsi="Times New Roman"/>
          <w:szCs w:val="24"/>
        </w:rPr>
        <w:t xml:space="preserve">Дегтярева Е.Л. – начальник отдела имущественных и земельных отношений управления муниципальной собственностью администрации ЗАТО Александровск, </w:t>
      </w:r>
      <w:r w:rsidR="000940DE" w:rsidRPr="00ED56EC">
        <w:rPr>
          <w:rFonts w:ascii="Times New Roman" w:hAnsi="Times New Roman"/>
          <w:szCs w:val="24"/>
        </w:rPr>
        <w:t>Мельник</w:t>
      </w:r>
      <w:r w:rsidRPr="00ED56EC">
        <w:rPr>
          <w:rFonts w:ascii="Times New Roman" w:hAnsi="Times New Roman"/>
          <w:szCs w:val="24"/>
        </w:rPr>
        <w:t xml:space="preserve"> </w:t>
      </w:r>
      <w:r w:rsidR="000940DE" w:rsidRPr="00ED56EC">
        <w:rPr>
          <w:rFonts w:ascii="Times New Roman" w:hAnsi="Times New Roman"/>
          <w:szCs w:val="24"/>
        </w:rPr>
        <w:t>Е.А.</w:t>
      </w:r>
      <w:r w:rsidRPr="00ED56EC">
        <w:rPr>
          <w:rFonts w:ascii="Times New Roman" w:hAnsi="Times New Roman"/>
          <w:szCs w:val="24"/>
        </w:rPr>
        <w:t xml:space="preserve"> – и.о. начальника правового отдела администрации ЗАТО Александровск, </w:t>
      </w:r>
      <w:r w:rsidR="00913A48" w:rsidRPr="00ED56EC">
        <w:rPr>
          <w:rFonts w:ascii="Times New Roman" w:hAnsi="Times New Roman"/>
          <w:szCs w:val="24"/>
        </w:rPr>
        <w:t>Короткова Ю.А. – директор МКУ «</w:t>
      </w:r>
      <w:r w:rsidR="0069074B" w:rsidRPr="00ED56EC">
        <w:rPr>
          <w:rFonts w:ascii="Times New Roman" w:hAnsi="Times New Roman"/>
          <w:szCs w:val="24"/>
        </w:rPr>
        <w:t>Служб</w:t>
      </w:r>
      <w:r w:rsidR="00913A48" w:rsidRPr="00ED56EC">
        <w:rPr>
          <w:rFonts w:ascii="Times New Roman" w:hAnsi="Times New Roman"/>
          <w:szCs w:val="24"/>
        </w:rPr>
        <w:t>а муниципального имущества ЗАТО Александровск»</w:t>
      </w:r>
      <w:r w:rsidR="0069074B" w:rsidRPr="00ED56EC">
        <w:rPr>
          <w:rFonts w:ascii="Times New Roman" w:hAnsi="Times New Roman"/>
          <w:szCs w:val="24"/>
        </w:rPr>
        <w:t>, Жуков В.Г. – депутат Совета депутатов ЗАТО Александровск, Левкина Н.Г. - депутат Совета депутатов ЗАТО Александровск.</w:t>
      </w:r>
    </w:p>
    <w:p w:rsidR="00641A0B" w:rsidRPr="00ED56EC" w:rsidRDefault="00855BAE" w:rsidP="00ED56EC">
      <w:pPr>
        <w:pStyle w:val="a3"/>
        <w:ind w:firstLine="709"/>
        <w:rPr>
          <w:rFonts w:ascii="Times New Roman" w:hAnsi="Times New Roman"/>
          <w:szCs w:val="24"/>
        </w:rPr>
      </w:pPr>
      <w:r w:rsidRPr="00ED56EC">
        <w:rPr>
          <w:rFonts w:ascii="Times New Roman" w:hAnsi="Times New Roman"/>
          <w:szCs w:val="24"/>
        </w:rPr>
        <w:t>В публичных слушаниях приняли участие:</w:t>
      </w:r>
    </w:p>
    <w:p w:rsidR="00B205E4" w:rsidRPr="00ED56EC" w:rsidRDefault="00B205E4" w:rsidP="00ED56EC">
      <w:pPr>
        <w:pStyle w:val="a3"/>
        <w:ind w:firstLine="709"/>
        <w:rPr>
          <w:rFonts w:ascii="Times New Roman" w:hAnsi="Times New Roman"/>
          <w:szCs w:val="24"/>
        </w:rPr>
      </w:pPr>
      <w:r w:rsidRPr="00ED56EC">
        <w:rPr>
          <w:rFonts w:ascii="Times New Roman" w:hAnsi="Times New Roman"/>
          <w:szCs w:val="24"/>
        </w:rPr>
        <w:t>Петрович В.П.  - заместитель главы администрации ЗАТО Александровск по вопросам жилищно-коммунального хозяйства,</w:t>
      </w:r>
    </w:p>
    <w:p w:rsidR="00B205E4" w:rsidRPr="00ED56EC" w:rsidRDefault="00B205E4" w:rsidP="00ED56EC">
      <w:pPr>
        <w:pStyle w:val="a3"/>
        <w:ind w:firstLine="709"/>
        <w:rPr>
          <w:rFonts w:ascii="Times New Roman" w:hAnsi="Times New Roman"/>
          <w:szCs w:val="24"/>
        </w:rPr>
      </w:pPr>
      <w:r w:rsidRPr="00ED56EC">
        <w:rPr>
          <w:rFonts w:ascii="Times New Roman" w:hAnsi="Times New Roman"/>
          <w:szCs w:val="24"/>
        </w:rPr>
        <w:t xml:space="preserve">Представитель подводных сил Северного Флота, </w:t>
      </w:r>
    </w:p>
    <w:p w:rsidR="00E255BA" w:rsidRPr="00ED56EC" w:rsidRDefault="00B205E4" w:rsidP="00ED56EC">
      <w:pPr>
        <w:pStyle w:val="a3"/>
        <w:ind w:firstLine="709"/>
        <w:rPr>
          <w:rFonts w:ascii="Times New Roman" w:hAnsi="Times New Roman"/>
          <w:szCs w:val="24"/>
        </w:rPr>
      </w:pPr>
      <w:r w:rsidRPr="00ED56EC">
        <w:rPr>
          <w:rFonts w:ascii="Times New Roman" w:hAnsi="Times New Roman"/>
          <w:szCs w:val="24"/>
        </w:rPr>
        <w:t>Представитель филиала «Кольский» РЭС «Александровский» ОАО  Оборонэнерго»,</w:t>
      </w:r>
    </w:p>
    <w:p w:rsidR="00B205E4" w:rsidRPr="00ED56EC" w:rsidRDefault="00B205E4" w:rsidP="00ED56EC">
      <w:pPr>
        <w:pStyle w:val="a3"/>
        <w:ind w:firstLine="709"/>
        <w:rPr>
          <w:rFonts w:ascii="Times New Roman" w:hAnsi="Times New Roman"/>
          <w:szCs w:val="24"/>
        </w:rPr>
      </w:pPr>
      <w:r w:rsidRPr="00ED56EC">
        <w:rPr>
          <w:rFonts w:ascii="Times New Roman" w:hAnsi="Times New Roman"/>
          <w:szCs w:val="24"/>
        </w:rPr>
        <w:t>Михайлов А.В. - начальник Гаджиевского участка ОАО «Водоканал»,</w:t>
      </w:r>
    </w:p>
    <w:p w:rsidR="00B205E4" w:rsidRPr="00ED56EC" w:rsidRDefault="00B205E4" w:rsidP="00ED56EC">
      <w:pPr>
        <w:pStyle w:val="a3"/>
        <w:ind w:firstLine="709"/>
        <w:rPr>
          <w:rFonts w:ascii="Times New Roman" w:hAnsi="Times New Roman"/>
          <w:szCs w:val="24"/>
        </w:rPr>
      </w:pPr>
      <w:r w:rsidRPr="00ED56EC">
        <w:rPr>
          <w:rFonts w:ascii="Times New Roman" w:hAnsi="Times New Roman"/>
          <w:szCs w:val="24"/>
        </w:rPr>
        <w:t>Чесноков С.Н. – заместитель генерального директора ООО «Доминант-Строй»,</w:t>
      </w:r>
    </w:p>
    <w:p w:rsidR="00B205E4" w:rsidRPr="00ED56EC" w:rsidRDefault="00B205E4" w:rsidP="00ED56EC">
      <w:pPr>
        <w:pStyle w:val="a3"/>
        <w:ind w:firstLine="709"/>
        <w:rPr>
          <w:rFonts w:ascii="Times New Roman" w:hAnsi="Times New Roman"/>
          <w:szCs w:val="24"/>
        </w:rPr>
      </w:pPr>
      <w:r w:rsidRPr="00ED56EC">
        <w:rPr>
          <w:rFonts w:ascii="Times New Roman" w:hAnsi="Times New Roman"/>
          <w:szCs w:val="24"/>
        </w:rPr>
        <w:t>Представители ООО «Оборонстройпроект», являющееся генеральным проектировщиком объекта «Культурно-досуговый центр подводных сил Северного Флота в г. Гаджиево»:</w:t>
      </w:r>
    </w:p>
    <w:p w:rsidR="00B205E4" w:rsidRPr="00ED56EC" w:rsidRDefault="00B205E4" w:rsidP="00ED56EC">
      <w:pPr>
        <w:pStyle w:val="a3"/>
        <w:ind w:firstLine="709"/>
        <w:rPr>
          <w:rFonts w:ascii="Times New Roman" w:hAnsi="Times New Roman"/>
          <w:szCs w:val="24"/>
        </w:rPr>
      </w:pPr>
      <w:r w:rsidRPr="00ED56EC">
        <w:rPr>
          <w:rFonts w:ascii="Times New Roman" w:hAnsi="Times New Roman"/>
          <w:szCs w:val="24"/>
        </w:rPr>
        <w:t>Щербакова И.В. – заместитель генерального директора,</w:t>
      </w:r>
    </w:p>
    <w:p w:rsidR="00B205E4" w:rsidRPr="00ED56EC" w:rsidRDefault="00B205E4" w:rsidP="00ED56EC">
      <w:pPr>
        <w:pStyle w:val="a3"/>
        <w:ind w:firstLine="709"/>
        <w:rPr>
          <w:rFonts w:ascii="Times New Roman" w:hAnsi="Times New Roman"/>
          <w:szCs w:val="24"/>
        </w:rPr>
      </w:pPr>
      <w:r w:rsidRPr="00ED56EC">
        <w:rPr>
          <w:rFonts w:ascii="Times New Roman" w:hAnsi="Times New Roman"/>
          <w:szCs w:val="24"/>
        </w:rPr>
        <w:t>Смолянинов С.В. – главный инженер проекта,</w:t>
      </w:r>
    </w:p>
    <w:p w:rsidR="00B205E4" w:rsidRPr="00ED56EC" w:rsidRDefault="00B205E4" w:rsidP="00ED56EC">
      <w:pPr>
        <w:pStyle w:val="a3"/>
        <w:ind w:firstLine="709"/>
        <w:rPr>
          <w:rFonts w:ascii="Times New Roman" w:hAnsi="Times New Roman"/>
          <w:szCs w:val="24"/>
        </w:rPr>
      </w:pPr>
      <w:r w:rsidRPr="00ED56EC">
        <w:rPr>
          <w:rFonts w:ascii="Times New Roman" w:hAnsi="Times New Roman"/>
          <w:szCs w:val="24"/>
        </w:rPr>
        <w:t>Сбитяков А.В. – проектировщик ООО «Оборонстройпроект».</w:t>
      </w:r>
    </w:p>
    <w:p w:rsidR="00B205E4" w:rsidRPr="00ED56EC" w:rsidRDefault="00B205E4" w:rsidP="00ED56EC">
      <w:pPr>
        <w:pStyle w:val="a3"/>
        <w:ind w:firstLine="709"/>
        <w:rPr>
          <w:rFonts w:ascii="Times New Roman" w:hAnsi="Times New Roman"/>
          <w:szCs w:val="24"/>
        </w:rPr>
      </w:pPr>
    </w:p>
    <w:p w:rsidR="001A37EE" w:rsidRPr="00ED56EC" w:rsidRDefault="00855BAE" w:rsidP="00ED56EC">
      <w:pPr>
        <w:pStyle w:val="a3"/>
        <w:ind w:firstLine="709"/>
        <w:rPr>
          <w:rFonts w:ascii="Times New Roman" w:hAnsi="Times New Roman"/>
          <w:szCs w:val="24"/>
        </w:rPr>
      </w:pPr>
      <w:r w:rsidRPr="00ED56EC">
        <w:rPr>
          <w:rFonts w:ascii="Times New Roman" w:hAnsi="Times New Roman"/>
          <w:szCs w:val="24"/>
        </w:rPr>
        <w:t>Повестка дня:</w:t>
      </w:r>
    </w:p>
    <w:p w:rsidR="00855BAE" w:rsidRPr="00ED56EC" w:rsidRDefault="00855BAE" w:rsidP="00ED56EC">
      <w:pPr>
        <w:pStyle w:val="a3"/>
        <w:ind w:firstLine="709"/>
        <w:rPr>
          <w:rFonts w:ascii="Times New Roman" w:hAnsi="Times New Roman"/>
          <w:szCs w:val="24"/>
        </w:rPr>
      </w:pPr>
      <w:r w:rsidRPr="00ED56EC">
        <w:rPr>
          <w:rFonts w:ascii="Times New Roman" w:hAnsi="Times New Roman"/>
          <w:szCs w:val="24"/>
        </w:rPr>
        <w:lastRenderedPageBreak/>
        <w:t>1. Оглашение регламента проведения публичных слушаний.</w:t>
      </w:r>
    </w:p>
    <w:p w:rsidR="00855BAE" w:rsidRPr="00ED56EC" w:rsidRDefault="00855BAE" w:rsidP="00ED56EC">
      <w:pPr>
        <w:pStyle w:val="a3"/>
        <w:ind w:firstLine="709"/>
        <w:rPr>
          <w:rFonts w:ascii="Times New Roman" w:hAnsi="Times New Roman"/>
          <w:szCs w:val="24"/>
        </w:rPr>
      </w:pPr>
      <w:r w:rsidRPr="00ED56EC">
        <w:rPr>
          <w:rFonts w:ascii="Times New Roman" w:hAnsi="Times New Roman"/>
          <w:szCs w:val="24"/>
        </w:rPr>
        <w:t xml:space="preserve">2. Рассмотрение </w:t>
      </w:r>
      <w:r w:rsidR="004B27FE" w:rsidRPr="00ED56EC">
        <w:rPr>
          <w:rFonts w:ascii="Times New Roman" w:hAnsi="Times New Roman"/>
          <w:szCs w:val="24"/>
        </w:rPr>
        <w:t xml:space="preserve">проекта </w:t>
      </w:r>
      <w:r w:rsidR="0069074B" w:rsidRPr="00ED56EC">
        <w:rPr>
          <w:rFonts w:ascii="Times New Roman" w:hAnsi="Times New Roman"/>
          <w:szCs w:val="24"/>
        </w:rPr>
        <w:t>планировки с проектом межевания территории, ограниченной ул. Колышкина, ул. Лобова, границей квартала №10301, внутриквартальным проездом в городе Гаджиево Мурманской области</w:t>
      </w:r>
      <w:r w:rsidRPr="00ED56EC">
        <w:rPr>
          <w:rFonts w:ascii="Times New Roman" w:hAnsi="Times New Roman"/>
          <w:szCs w:val="24"/>
        </w:rPr>
        <w:t>.</w:t>
      </w:r>
    </w:p>
    <w:p w:rsidR="00855BAE" w:rsidRPr="00ED56EC" w:rsidRDefault="00855BAE" w:rsidP="00ED56EC">
      <w:pPr>
        <w:pStyle w:val="a3"/>
        <w:ind w:firstLine="709"/>
        <w:rPr>
          <w:rFonts w:ascii="Times New Roman" w:hAnsi="Times New Roman"/>
          <w:szCs w:val="24"/>
        </w:rPr>
      </w:pPr>
      <w:r w:rsidRPr="00ED56EC">
        <w:rPr>
          <w:rFonts w:ascii="Times New Roman" w:hAnsi="Times New Roman"/>
          <w:szCs w:val="24"/>
        </w:rPr>
        <w:t>3. Выступление присутствующих.</w:t>
      </w:r>
    </w:p>
    <w:p w:rsidR="00855BAE" w:rsidRPr="00ED56EC" w:rsidRDefault="00926A95" w:rsidP="00ED56EC">
      <w:pPr>
        <w:pStyle w:val="a3"/>
        <w:ind w:firstLine="709"/>
        <w:rPr>
          <w:rFonts w:ascii="Times New Roman" w:hAnsi="Times New Roman"/>
          <w:szCs w:val="24"/>
        </w:rPr>
      </w:pPr>
      <w:r w:rsidRPr="00ED56EC">
        <w:rPr>
          <w:rFonts w:ascii="Times New Roman" w:hAnsi="Times New Roman"/>
          <w:szCs w:val="24"/>
        </w:rPr>
        <w:t>Докладчика</w:t>
      </w:r>
      <w:r w:rsidR="00855BAE" w:rsidRPr="00ED56EC">
        <w:rPr>
          <w:rFonts w:ascii="Times New Roman" w:hAnsi="Times New Roman"/>
          <w:szCs w:val="24"/>
        </w:rPr>
        <w:t>м</w:t>
      </w:r>
      <w:r w:rsidRPr="00ED56EC">
        <w:rPr>
          <w:rFonts w:ascii="Times New Roman" w:hAnsi="Times New Roman"/>
          <w:szCs w:val="24"/>
        </w:rPr>
        <w:t>и</w:t>
      </w:r>
      <w:r w:rsidR="00855BAE" w:rsidRPr="00ED56EC">
        <w:rPr>
          <w:rFonts w:ascii="Times New Roman" w:hAnsi="Times New Roman"/>
          <w:szCs w:val="24"/>
        </w:rPr>
        <w:t xml:space="preserve"> на публичных слушаниях явля</w:t>
      </w:r>
      <w:r w:rsidRPr="00ED56EC">
        <w:rPr>
          <w:rFonts w:ascii="Times New Roman" w:hAnsi="Times New Roman"/>
          <w:szCs w:val="24"/>
        </w:rPr>
        <w:t>ю</w:t>
      </w:r>
      <w:r w:rsidR="00855BAE" w:rsidRPr="00ED56EC">
        <w:rPr>
          <w:rFonts w:ascii="Times New Roman" w:hAnsi="Times New Roman"/>
          <w:szCs w:val="24"/>
        </w:rPr>
        <w:t>тся:</w:t>
      </w:r>
    </w:p>
    <w:p w:rsidR="00926A95" w:rsidRPr="00ED56EC" w:rsidRDefault="00926A95" w:rsidP="00ED56EC">
      <w:pPr>
        <w:pStyle w:val="a3"/>
        <w:ind w:firstLine="709"/>
        <w:rPr>
          <w:rFonts w:ascii="Times New Roman" w:hAnsi="Times New Roman"/>
          <w:szCs w:val="24"/>
        </w:rPr>
      </w:pPr>
      <w:r w:rsidRPr="00ED56EC">
        <w:rPr>
          <w:rFonts w:ascii="Times New Roman" w:hAnsi="Times New Roman"/>
          <w:szCs w:val="24"/>
        </w:rPr>
        <w:t>Щербакова И.В. - заместитель генерального директора</w:t>
      </w:r>
      <w:r w:rsidRPr="00ED56EC">
        <w:rPr>
          <w:szCs w:val="24"/>
        </w:rPr>
        <w:t xml:space="preserve"> </w:t>
      </w:r>
      <w:r w:rsidRPr="00ED56EC">
        <w:rPr>
          <w:rFonts w:ascii="Times New Roman" w:hAnsi="Times New Roman"/>
          <w:szCs w:val="24"/>
        </w:rPr>
        <w:t>ООО «Оборонстройпроект».</w:t>
      </w:r>
    </w:p>
    <w:p w:rsidR="004B27FE" w:rsidRPr="00ED56EC" w:rsidRDefault="00855BAE" w:rsidP="00ED56EC">
      <w:pPr>
        <w:pStyle w:val="a3"/>
        <w:ind w:firstLine="709"/>
        <w:rPr>
          <w:rFonts w:ascii="Times New Roman" w:hAnsi="Times New Roman"/>
          <w:szCs w:val="24"/>
        </w:rPr>
      </w:pPr>
      <w:r w:rsidRPr="00ED56EC">
        <w:rPr>
          <w:rFonts w:ascii="Times New Roman" w:hAnsi="Times New Roman"/>
          <w:szCs w:val="24"/>
        </w:rPr>
        <w:t xml:space="preserve">Присутствующие ознакомились </w:t>
      </w:r>
      <w:r w:rsidR="0069074B" w:rsidRPr="00ED56EC">
        <w:rPr>
          <w:rFonts w:ascii="Times New Roman" w:hAnsi="Times New Roman"/>
          <w:szCs w:val="24"/>
        </w:rPr>
        <w:t xml:space="preserve">с </w:t>
      </w:r>
      <w:r w:rsidRPr="00ED56EC">
        <w:rPr>
          <w:rFonts w:ascii="Times New Roman" w:hAnsi="Times New Roman"/>
          <w:szCs w:val="24"/>
        </w:rPr>
        <w:t xml:space="preserve">материалами </w:t>
      </w:r>
      <w:r w:rsidR="0069074B" w:rsidRPr="00ED56EC">
        <w:rPr>
          <w:rFonts w:ascii="Times New Roman" w:hAnsi="Times New Roman"/>
          <w:szCs w:val="24"/>
        </w:rPr>
        <w:t xml:space="preserve">проекта </w:t>
      </w:r>
      <w:r w:rsidR="004B27FE" w:rsidRPr="00ED56EC">
        <w:rPr>
          <w:rFonts w:ascii="Times New Roman" w:hAnsi="Times New Roman"/>
          <w:szCs w:val="24"/>
        </w:rPr>
        <w:t xml:space="preserve">по </w:t>
      </w:r>
      <w:r w:rsidR="0069074B" w:rsidRPr="00ED56EC">
        <w:rPr>
          <w:rFonts w:ascii="Times New Roman" w:hAnsi="Times New Roman"/>
          <w:szCs w:val="24"/>
        </w:rPr>
        <w:t>планировке с проектом межевания территории, ограниченной ул. Колышкина, ул. Лобова, границей квартала №10301, внутриквартальным проездом в городе Гаджиево Мурманской области.</w:t>
      </w:r>
    </w:p>
    <w:p w:rsidR="00855BAE" w:rsidRPr="00ED56EC" w:rsidRDefault="00F111F8" w:rsidP="00ED56EC">
      <w:pPr>
        <w:pStyle w:val="a3"/>
        <w:ind w:firstLine="709"/>
        <w:rPr>
          <w:rFonts w:ascii="Times New Roman" w:hAnsi="Times New Roman"/>
          <w:b/>
          <w:szCs w:val="24"/>
        </w:rPr>
      </w:pPr>
      <w:r w:rsidRPr="00ED56EC">
        <w:rPr>
          <w:rFonts w:ascii="Times New Roman" w:hAnsi="Times New Roman"/>
          <w:b/>
          <w:szCs w:val="24"/>
        </w:rPr>
        <w:t>Доклад:</w:t>
      </w:r>
    </w:p>
    <w:p w:rsidR="00187626" w:rsidRPr="00ED56EC" w:rsidRDefault="00855BAE" w:rsidP="00ED56EC">
      <w:pPr>
        <w:pStyle w:val="a3"/>
        <w:numPr>
          <w:ilvl w:val="0"/>
          <w:numId w:val="13"/>
        </w:numPr>
        <w:ind w:left="0" w:firstLine="567"/>
        <w:rPr>
          <w:rFonts w:ascii="Times New Roman" w:hAnsi="Times New Roman"/>
          <w:spacing w:val="-6"/>
          <w:szCs w:val="24"/>
        </w:rPr>
      </w:pPr>
      <w:r w:rsidRPr="00ED56EC">
        <w:rPr>
          <w:rFonts w:ascii="Times New Roman" w:hAnsi="Times New Roman"/>
          <w:spacing w:val="-6"/>
          <w:szCs w:val="24"/>
        </w:rPr>
        <w:t xml:space="preserve"> </w:t>
      </w:r>
      <w:r w:rsidR="0069074B" w:rsidRPr="00ED56EC">
        <w:rPr>
          <w:rFonts w:ascii="Times New Roman" w:hAnsi="Times New Roman"/>
          <w:spacing w:val="-6"/>
          <w:szCs w:val="24"/>
        </w:rPr>
        <w:t xml:space="preserve">Разработка Проекта планировки с проектом межевания территории, ограниченной ул. Колышкина, ул. Лобова, границей квартала №10301, внутриквартальным проездом в городе Гаджиево Мурманской области </w:t>
      </w:r>
      <w:r w:rsidR="007A17A5" w:rsidRPr="00ED56EC">
        <w:rPr>
          <w:rFonts w:ascii="Times New Roman" w:hAnsi="Times New Roman"/>
          <w:spacing w:val="-6"/>
          <w:szCs w:val="24"/>
        </w:rPr>
        <w:t xml:space="preserve">обусловлено соблюдением требований </w:t>
      </w:r>
      <w:r w:rsidR="00926A95" w:rsidRPr="00ED56EC">
        <w:rPr>
          <w:rFonts w:ascii="Times New Roman" w:hAnsi="Times New Roman"/>
          <w:spacing w:val="-6"/>
          <w:szCs w:val="24"/>
        </w:rPr>
        <w:t>градостроительного</w:t>
      </w:r>
      <w:r w:rsidR="002F7F8C" w:rsidRPr="00ED56EC">
        <w:rPr>
          <w:rFonts w:ascii="Times New Roman" w:hAnsi="Times New Roman"/>
          <w:spacing w:val="-6"/>
          <w:szCs w:val="24"/>
        </w:rPr>
        <w:t xml:space="preserve"> </w:t>
      </w:r>
      <w:r w:rsidR="007A17A5" w:rsidRPr="00ED56EC">
        <w:rPr>
          <w:rFonts w:ascii="Times New Roman" w:hAnsi="Times New Roman"/>
          <w:spacing w:val="-6"/>
          <w:szCs w:val="24"/>
        </w:rPr>
        <w:t>и земельного законо</w:t>
      </w:r>
      <w:r w:rsidR="009F4F52" w:rsidRPr="00ED56EC">
        <w:rPr>
          <w:rFonts w:ascii="Times New Roman" w:hAnsi="Times New Roman"/>
          <w:spacing w:val="-6"/>
          <w:szCs w:val="24"/>
        </w:rPr>
        <w:t>дательства Российской Федерации, а также в связи с намерениями Министерства обороны Российской Федерации строительства Культурно-досугового центра подводных сил Северного Флота в г. Гаджиево ул. Лобова.</w:t>
      </w:r>
    </w:p>
    <w:p w:rsidR="009F4F52" w:rsidRPr="00ED56EC" w:rsidRDefault="009F4F52" w:rsidP="00ED56EC">
      <w:pPr>
        <w:pStyle w:val="a3"/>
        <w:numPr>
          <w:ilvl w:val="0"/>
          <w:numId w:val="13"/>
        </w:numPr>
        <w:ind w:left="0" w:firstLine="567"/>
        <w:rPr>
          <w:rFonts w:ascii="Times New Roman" w:hAnsi="Times New Roman"/>
          <w:spacing w:val="-6"/>
          <w:szCs w:val="24"/>
        </w:rPr>
      </w:pPr>
      <w:r w:rsidRPr="00ED56EC">
        <w:rPr>
          <w:rFonts w:ascii="Times New Roman" w:hAnsi="Times New Roman"/>
          <w:spacing w:val="-6"/>
          <w:szCs w:val="24"/>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объектов местного значения.</w:t>
      </w:r>
    </w:p>
    <w:p w:rsidR="009F4F52" w:rsidRPr="00ED56EC" w:rsidRDefault="009F4F52" w:rsidP="00ED56EC">
      <w:pPr>
        <w:pStyle w:val="a3"/>
        <w:numPr>
          <w:ilvl w:val="0"/>
          <w:numId w:val="13"/>
        </w:numPr>
        <w:rPr>
          <w:rFonts w:ascii="Times New Roman" w:hAnsi="Times New Roman"/>
          <w:spacing w:val="-6"/>
          <w:szCs w:val="24"/>
        </w:rPr>
      </w:pPr>
      <w:r w:rsidRPr="00ED56EC">
        <w:rPr>
          <w:rFonts w:ascii="Times New Roman" w:hAnsi="Times New Roman"/>
          <w:spacing w:val="-6"/>
          <w:szCs w:val="24"/>
        </w:rPr>
        <w:t>В состав проекта планировки территории с проектом межевания входят</w:t>
      </w:r>
      <w:r w:rsidR="00ED56EC" w:rsidRPr="00ED56EC">
        <w:rPr>
          <w:rFonts w:ascii="Times New Roman" w:hAnsi="Times New Roman"/>
          <w:spacing w:val="-6"/>
          <w:szCs w:val="24"/>
        </w:rPr>
        <w:t>:</w:t>
      </w:r>
    </w:p>
    <w:p w:rsidR="009F4F52" w:rsidRPr="00ED56EC" w:rsidRDefault="009F4F52" w:rsidP="00ED56EC">
      <w:pPr>
        <w:pStyle w:val="a3"/>
        <w:ind w:firstLine="567"/>
        <w:rPr>
          <w:rFonts w:ascii="Times New Roman" w:hAnsi="Times New Roman"/>
          <w:spacing w:val="-6"/>
          <w:szCs w:val="24"/>
        </w:rPr>
      </w:pPr>
      <w:r w:rsidRPr="00ED56EC">
        <w:rPr>
          <w:rFonts w:ascii="Times New Roman" w:hAnsi="Times New Roman"/>
          <w:spacing w:val="-6"/>
          <w:szCs w:val="24"/>
        </w:rPr>
        <w:t>3</w:t>
      </w:r>
      <w:r w:rsidRPr="00ED56EC">
        <w:rPr>
          <w:rFonts w:ascii="Times New Roman" w:hAnsi="Times New Roman"/>
          <w:spacing w:val="-6"/>
          <w:szCs w:val="24"/>
        </w:rPr>
        <w:t>.1 Чертеж планировки территории, ограниченной ул. Колышкина, ул. Лобова, границей квартала №10301, внутриквартальным проездом в городе Гаджиево Мурманской области (красные линии) согласно схеме 1, основной (утверждаемой) части.</w:t>
      </w:r>
    </w:p>
    <w:p w:rsidR="009F4F52" w:rsidRPr="00ED56EC" w:rsidRDefault="009F4F52" w:rsidP="00ED56EC">
      <w:pPr>
        <w:pStyle w:val="a3"/>
        <w:ind w:firstLine="567"/>
        <w:rPr>
          <w:rFonts w:ascii="Times New Roman" w:hAnsi="Times New Roman"/>
          <w:spacing w:val="-6"/>
          <w:szCs w:val="24"/>
        </w:rPr>
      </w:pPr>
      <w:r w:rsidRPr="00ED56EC">
        <w:rPr>
          <w:rFonts w:ascii="Times New Roman" w:hAnsi="Times New Roman"/>
          <w:spacing w:val="-6"/>
          <w:szCs w:val="24"/>
        </w:rPr>
        <w:t>3</w:t>
      </w:r>
      <w:r w:rsidRPr="00ED56EC">
        <w:rPr>
          <w:rFonts w:ascii="Times New Roman" w:hAnsi="Times New Roman"/>
          <w:spacing w:val="-6"/>
          <w:szCs w:val="24"/>
        </w:rPr>
        <w:t>.2 Чертеж планировки территории, ограниченной ул. Колышкина, ул. Лобова, границей квартала №10301, внутриквартальным проездом в городе Гаджиево Мурманской области (линии, обозначающие дороги, улицы, проезды) согласно схеме 2, основной (утверждаемой) части.</w:t>
      </w:r>
    </w:p>
    <w:p w:rsidR="009F4F52" w:rsidRPr="00ED56EC" w:rsidRDefault="009F4F52" w:rsidP="00ED56EC">
      <w:pPr>
        <w:pStyle w:val="a3"/>
        <w:ind w:firstLine="567"/>
        <w:rPr>
          <w:rFonts w:ascii="Times New Roman" w:hAnsi="Times New Roman"/>
          <w:spacing w:val="-6"/>
          <w:szCs w:val="24"/>
        </w:rPr>
      </w:pPr>
      <w:r w:rsidRPr="00ED56EC">
        <w:rPr>
          <w:rFonts w:ascii="Times New Roman" w:hAnsi="Times New Roman"/>
          <w:spacing w:val="-6"/>
          <w:szCs w:val="24"/>
        </w:rPr>
        <w:t>3</w:t>
      </w:r>
      <w:r w:rsidRPr="00ED56EC">
        <w:rPr>
          <w:rFonts w:ascii="Times New Roman" w:hAnsi="Times New Roman"/>
          <w:spacing w:val="-6"/>
          <w:szCs w:val="24"/>
        </w:rPr>
        <w:t>.3 Чертеж планировки территории, ограниченной ул. Колышкина, ул. Лобова, границей квартала №10301, внутриквартальным проездом в городе Гаджиево Мурманской области (объекты инженерной инфраструктуры) согласно схеме 3, основной (утверждаемой) части.</w:t>
      </w:r>
    </w:p>
    <w:p w:rsidR="009F4F52" w:rsidRPr="00ED56EC" w:rsidRDefault="009F4F52" w:rsidP="00ED56EC">
      <w:pPr>
        <w:pStyle w:val="a3"/>
        <w:ind w:firstLine="567"/>
        <w:rPr>
          <w:rFonts w:ascii="Times New Roman" w:hAnsi="Times New Roman"/>
          <w:spacing w:val="-6"/>
          <w:szCs w:val="24"/>
        </w:rPr>
      </w:pPr>
      <w:r w:rsidRPr="00ED56EC">
        <w:rPr>
          <w:rFonts w:ascii="Times New Roman" w:hAnsi="Times New Roman"/>
          <w:spacing w:val="-6"/>
          <w:szCs w:val="24"/>
        </w:rPr>
        <w:t>3</w:t>
      </w:r>
      <w:r w:rsidRPr="00ED56EC">
        <w:rPr>
          <w:rFonts w:ascii="Times New Roman" w:hAnsi="Times New Roman"/>
          <w:spacing w:val="-6"/>
          <w:szCs w:val="24"/>
        </w:rPr>
        <w:t xml:space="preserve">.4 Чертеж планировки территории, ограниченной ул. Колышкина, ул. Лобова, границей квартала №10301, внутриквартальным проездом в городе Гаджиево Мурманской области (размещение объектов капитального строительства) согласно схеме 4, основной (утверждаемой) части. </w:t>
      </w:r>
    </w:p>
    <w:p w:rsidR="00ED56EC" w:rsidRPr="00ED56EC" w:rsidRDefault="00ED56EC" w:rsidP="00ED56EC">
      <w:pPr>
        <w:pStyle w:val="a3"/>
        <w:ind w:firstLine="567"/>
        <w:rPr>
          <w:rFonts w:ascii="Times New Roman" w:hAnsi="Times New Roman"/>
          <w:spacing w:val="-6"/>
          <w:szCs w:val="24"/>
        </w:rPr>
      </w:pPr>
      <w:r w:rsidRPr="00ED56EC">
        <w:rPr>
          <w:rFonts w:ascii="Times New Roman" w:hAnsi="Times New Roman"/>
          <w:spacing w:val="-6"/>
          <w:szCs w:val="24"/>
        </w:rPr>
        <w:t>4</w:t>
      </w:r>
      <w:r w:rsidR="009F4F52" w:rsidRPr="00ED56EC">
        <w:rPr>
          <w:rFonts w:ascii="Times New Roman" w:hAnsi="Times New Roman"/>
          <w:spacing w:val="-6"/>
          <w:szCs w:val="24"/>
        </w:rPr>
        <w:t xml:space="preserve">. </w:t>
      </w:r>
      <w:r w:rsidRPr="00ED56EC">
        <w:rPr>
          <w:rFonts w:ascii="Times New Roman" w:hAnsi="Times New Roman"/>
          <w:spacing w:val="-6"/>
          <w:szCs w:val="24"/>
        </w:rPr>
        <w:t>В состав проекта межевания территории входят:</w:t>
      </w:r>
    </w:p>
    <w:p w:rsidR="00ED56EC" w:rsidRPr="00ED56EC" w:rsidRDefault="00ED56EC" w:rsidP="00ED56EC">
      <w:pPr>
        <w:pStyle w:val="a3"/>
        <w:ind w:firstLine="567"/>
        <w:rPr>
          <w:rFonts w:ascii="Times New Roman" w:hAnsi="Times New Roman"/>
          <w:spacing w:val="-6"/>
          <w:szCs w:val="24"/>
        </w:rPr>
      </w:pPr>
      <w:r w:rsidRPr="00ED56EC">
        <w:rPr>
          <w:rFonts w:ascii="Times New Roman" w:hAnsi="Times New Roman"/>
          <w:spacing w:val="-6"/>
          <w:szCs w:val="24"/>
        </w:rPr>
        <w:t>4</w:t>
      </w:r>
      <w:r w:rsidR="009F4F52" w:rsidRPr="00ED56EC">
        <w:rPr>
          <w:rFonts w:ascii="Times New Roman" w:hAnsi="Times New Roman"/>
          <w:spacing w:val="-6"/>
          <w:szCs w:val="24"/>
        </w:rPr>
        <w:t>.1 Чертеж межевания территории, ограниченной ул. Колышкина, ул. Лобова, границей квартала №10301, внутриквартальным проездом в городе Гаджиево Мурманской области (красные линии, границы зон с особыми условиями использования территории) согласно схеме 1, проекта межевания территории.</w:t>
      </w:r>
    </w:p>
    <w:p w:rsidR="00ED56EC" w:rsidRDefault="00ED56EC" w:rsidP="00ED56EC">
      <w:pPr>
        <w:pStyle w:val="a3"/>
        <w:ind w:firstLine="567"/>
        <w:rPr>
          <w:rFonts w:ascii="Times New Roman" w:hAnsi="Times New Roman"/>
          <w:spacing w:val="-6"/>
          <w:szCs w:val="24"/>
        </w:rPr>
      </w:pPr>
      <w:r w:rsidRPr="00ED56EC">
        <w:rPr>
          <w:rFonts w:ascii="Times New Roman" w:hAnsi="Times New Roman"/>
          <w:spacing w:val="-6"/>
          <w:szCs w:val="24"/>
        </w:rPr>
        <w:t>4.</w:t>
      </w:r>
      <w:r w:rsidR="009F4F52" w:rsidRPr="00ED56EC">
        <w:rPr>
          <w:rFonts w:ascii="Times New Roman" w:hAnsi="Times New Roman"/>
          <w:spacing w:val="-6"/>
          <w:szCs w:val="24"/>
        </w:rPr>
        <w:t xml:space="preserve">2 Чертеж межевания территории, ограниченной ул. Колышкина, ул. Лобова, границей квартала №10301, внутриквартальным проездом в городе Гаджиево Мурманской области (границы застроенных земельных участков; границы формируемых земельных участков, планируемых для предоставления физическим и юридическим лицам для строительства) согласно схеме 2, проекта межевания территории. </w:t>
      </w:r>
    </w:p>
    <w:p w:rsidR="00ED56EC" w:rsidRDefault="00ED56EC" w:rsidP="00ED56EC">
      <w:pPr>
        <w:widowControl w:val="0"/>
        <w:autoSpaceDE w:val="0"/>
        <w:autoSpaceDN w:val="0"/>
        <w:adjustRightInd w:val="0"/>
        <w:ind w:left="720"/>
        <w:contextualSpacing/>
        <w:jc w:val="both"/>
        <w:rPr>
          <w:lang w:eastAsia="en-US"/>
        </w:rPr>
      </w:pPr>
    </w:p>
    <w:p w:rsidR="00F77F94" w:rsidRPr="00ED56EC" w:rsidRDefault="00F77F94" w:rsidP="00ED56EC">
      <w:pPr>
        <w:widowControl w:val="0"/>
        <w:autoSpaceDE w:val="0"/>
        <w:autoSpaceDN w:val="0"/>
        <w:adjustRightInd w:val="0"/>
        <w:ind w:left="720"/>
        <w:contextualSpacing/>
        <w:jc w:val="both"/>
        <w:rPr>
          <w:lang w:eastAsia="en-US"/>
        </w:rPr>
      </w:pPr>
      <w:r w:rsidRPr="00ED56EC">
        <w:rPr>
          <w:lang w:eastAsia="en-US"/>
        </w:rPr>
        <w:t>Вопросы к докладчику:</w:t>
      </w:r>
    </w:p>
    <w:p w:rsidR="000940DE" w:rsidRPr="00ED56EC" w:rsidRDefault="000940DE" w:rsidP="00ED56EC">
      <w:pPr>
        <w:widowControl w:val="0"/>
        <w:autoSpaceDE w:val="0"/>
        <w:autoSpaceDN w:val="0"/>
        <w:adjustRightInd w:val="0"/>
        <w:ind w:left="720"/>
        <w:contextualSpacing/>
        <w:jc w:val="both"/>
        <w:rPr>
          <w:lang w:eastAsia="en-US"/>
        </w:rPr>
      </w:pPr>
    </w:p>
    <w:p w:rsidR="00E255BA" w:rsidRPr="00ED56EC" w:rsidRDefault="001A37EE" w:rsidP="00ED56EC">
      <w:pPr>
        <w:pBdr>
          <w:bottom w:val="single" w:sz="6" w:space="1" w:color="auto"/>
        </w:pBdr>
        <w:ind w:firstLine="567"/>
        <w:jc w:val="both"/>
      </w:pPr>
      <w:r w:rsidRPr="00ED56EC">
        <w:t>Вопросов нет</w:t>
      </w:r>
    </w:p>
    <w:p w:rsidR="00E901D8" w:rsidRPr="00ED56EC" w:rsidRDefault="00E901D8" w:rsidP="00ED56EC">
      <w:pPr>
        <w:ind w:firstLine="709"/>
        <w:jc w:val="both"/>
      </w:pPr>
    </w:p>
    <w:p w:rsidR="001A37EE" w:rsidRPr="00ED56EC" w:rsidRDefault="00F77F94" w:rsidP="00ED56EC">
      <w:pPr>
        <w:ind w:firstLine="709"/>
        <w:jc w:val="both"/>
      </w:pPr>
      <w:r w:rsidRPr="00ED56EC">
        <w:t>Более возражений, предложений и замечаний в хо</w:t>
      </w:r>
      <w:r w:rsidR="001A37EE" w:rsidRPr="00ED56EC">
        <w:t>де публичных слушаний не поступа</w:t>
      </w:r>
      <w:r w:rsidRPr="00ED56EC">
        <w:t>ло.</w:t>
      </w:r>
    </w:p>
    <w:p w:rsidR="000940DE" w:rsidRPr="00ED56EC" w:rsidRDefault="000940DE" w:rsidP="00ED56EC">
      <w:pPr>
        <w:ind w:firstLine="709"/>
        <w:jc w:val="both"/>
      </w:pPr>
    </w:p>
    <w:p w:rsidR="00F77F94" w:rsidRPr="00ED56EC" w:rsidRDefault="00F77F94" w:rsidP="00ED56EC">
      <w:pPr>
        <w:ind w:firstLine="709"/>
        <w:jc w:val="both"/>
        <w:rPr>
          <w:b/>
        </w:rPr>
      </w:pPr>
      <w:r w:rsidRPr="00ED56EC">
        <w:rPr>
          <w:b/>
        </w:rPr>
        <w:lastRenderedPageBreak/>
        <w:t>Выводы:</w:t>
      </w:r>
    </w:p>
    <w:p w:rsidR="00F77F94" w:rsidRPr="00ED56EC" w:rsidRDefault="00F77F94" w:rsidP="00ED56EC">
      <w:pPr>
        <w:ind w:firstLine="709"/>
        <w:jc w:val="both"/>
      </w:pPr>
      <w:r w:rsidRPr="00ED56EC">
        <w:t xml:space="preserve">По результатам публичных слушаний комиссией по  </w:t>
      </w:r>
      <w:r w:rsidR="00ED56EC" w:rsidRPr="00ED56EC">
        <w:t xml:space="preserve">проведению публичных слушаний </w:t>
      </w:r>
      <w:r w:rsidRPr="00ED56EC">
        <w:t xml:space="preserve">было рекомендовано главе </w:t>
      </w:r>
      <w:r w:rsidR="00ED56EC" w:rsidRPr="00ED56EC">
        <w:t xml:space="preserve">администрации </w:t>
      </w:r>
      <w:r w:rsidRPr="00ED56EC">
        <w:t>ЗАТО Александровск принять</w:t>
      </w:r>
      <w:bookmarkStart w:id="0" w:name="sub_28091"/>
      <w:r w:rsidRPr="00ED56EC">
        <w:t xml:space="preserve"> решение о</w:t>
      </w:r>
      <w:r w:rsidR="00ED56EC" w:rsidRPr="00ED56EC">
        <w:t>б утверждении</w:t>
      </w:r>
      <w:r w:rsidRPr="00ED56EC">
        <w:t xml:space="preserve"> </w:t>
      </w:r>
      <w:bookmarkEnd w:id="0"/>
      <w:r w:rsidR="00ED56EC" w:rsidRPr="00ED56EC">
        <w:t>проекта планировки с проектом межевания территории, ограниченной ул. Колышкина, ул. Лобова, границей квартала №10301, внутриквартальным проездом в городе Гаджиево Мурманской области.</w:t>
      </w:r>
    </w:p>
    <w:p w:rsidR="00EF4673" w:rsidRDefault="00EF4673" w:rsidP="00ED56EC">
      <w:pPr>
        <w:ind w:firstLine="709"/>
        <w:jc w:val="both"/>
      </w:pPr>
    </w:p>
    <w:p w:rsidR="00ED56EC" w:rsidRDefault="00ED56EC" w:rsidP="00ED56EC">
      <w:pPr>
        <w:ind w:firstLine="709"/>
        <w:jc w:val="both"/>
      </w:pPr>
    </w:p>
    <w:p w:rsidR="00ED56EC" w:rsidRPr="00ED56EC" w:rsidRDefault="00ED56EC" w:rsidP="00ED56EC">
      <w:pPr>
        <w:ind w:firstLine="709"/>
        <w:jc w:val="both"/>
      </w:pPr>
    </w:p>
    <w:p w:rsidR="00F77F94" w:rsidRPr="00ED56EC" w:rsidRDefault="001A37EE" w:rsidP="00ED56EC">
      <w:pPr>
        <w:tabs>
          <w:tab w:val="left" w:pos="5160"/>
        </w:tabs>
        <w:jc w:val="both"/>
      </w:pPr>
      <w:r w:rsidRPr="00ED56EC">
        <w:t>Мазитов И.А. __________________________</w:t>
      </w:r>
      <w:r w:rsidR="00ED56EC">
        <w:tab/>
      </w:r>
      <w:r w:rsidR="00ED56EC" w:rsidRPr="00ED56EC">
        <w:t>Жуков В.Г.    ___________________________</w:t>
      </w:r>
    </w:p>
    <w:p w:rsidR="000940DE" w:rsidRPr="00ED56EC" w:rsidRDefault="000940DE" w:rsidP="00ED56EC">
      <w:pPr>
        <w:jc w:val="both"/>
      </w:pPr>
    </w:p>
    <w:p w:rsidR="000940DE" w:rsidRPr="00ED56EC" w:rsidRDefault="000940DE" w:rsidP="00ED56EC">
      <w:pPr>
        <w:tabs>
          <w:tab w:val="left" w:pos="5175"/>
        </w:tabs>
        <w:jc w:val="both"/>
      </w:pPr>
      <w:r w:rsidRPr="00ED56EC">
        <w:t>Петрович В.П._________________________</w:t>
      </w:r>
      <w:r w:rsidR="00ED56EC">
        <w:tab/>
      </w:r>
      <w:r w:rsidR="00ED56EC" w:rsidRPr="00ED56EC">
        <w:t>Левкина Н.Г. ___________________________</w:t>
      </w:r>
    </w:p>
    <w:p w:rsidR="000940DE" w:rsidRPr="00ED56EC" w:rsidRDefault="000940DE" w:rsidP="00ED56EC">
      <w:pPr>
        <w:jc w:val="both"/>
      </w:pPr>
    </w:p>
    <w:p w:rsidR="00F77F94" w:rsidRPr="00ED56EC" w:rsidRDefault="001A37EE" w:rsidP="00ED56EC">
      <w:pPr>
        <w:tabs>
          <w:tab w:val="left" w:pos="5205"/>
        </w:tabs>
        <w:jc w:val="both"/>
      </w:pPr>
      <w:r w:rsidRPr="00ED56EC">
        <w:t>Гречкосей В.П._________________________</w:t>
      </w:r>
      <w:r w:rsidR="00ED56EC">
        <w:tab/>
      </w:r>
      <w:r w:rsidR="00ED56EC" w:rsidRPr="00ED56EC">
        <w:t>Мельник Е.А.___________________________</w:t>
      </w:r>
    </w:p>
    <w:p w:rsidR="00F77F94" w:rsidRPr="00ED56EC" w:rsidRDefault="00F77F94" w:rsidP="00ED56EC">
      <w:pPr>
        <w:jc w:val="both"/>
      </w:pPr>
    </w:p>
    <w:p w:rsidR="00F77F94" w:rsidRPr="00ED56EC" w:rsidRDefault="000940DE" w:rsidP="00ED56EC">
      <w:pPr>
        <w:tabs>
          <w:tab w:val="left" w:pos="5175"/>
        </w:tabs>
        <w:jc w:val="both"/>
      </w:pPr>
      <w:r w:rsidRPr="00ED56EC">
        <w:t>Попова А.И.</w:t>
      </w:r>
      <w:r w:rsidR="001A37EE" w:rsidRPr="00ED56EC">
        <w:t>____________________________</w:t>
      </w:r>
      <w:r w:rsidR="00ED56EC">
        <w:tab/>
      </w:r>
      <w:r w:rsidR="00ED56EC" w:rsidRPr="00ED56EC">
        <w:t>Короткова Ю.А.________________________</w:t>
      </w:r>
    </w:p>
    <w:p w:rsidR="00833040" w:rsidRPr="00ED56EC" w:rsidRDefault="00833040" w:rsidP="00ED56EC">
      <w:pPr>
        <w:jc w:val="both"/>
      </w:pPr>
    </w:p>
    <w:p w:rsidR="00833040" w:rsidRPr="00ED56EC" w:rsidRDefault="000940DE" w:rsidP="00ED56EC">
      <w:pPr>
        <w:tabs>
          <w:tab w:val="left" w:pos="5445"/>
        </w:tabs>
        <w:jc w:val="both"/>
      </w:pPr>
      <w:r w:rsidRPr="00ED56EC">
        <w:t>Дегтярева Е.Л.</w:t>
      </w:r>
      <w:r w:rsidR="00833040" w:rsidRPr="00ED56EC">
        <w:t>_______________________</w:t>
      </w:r>
      <w:r w:rsidR="001A37EE" w:rsidRPr="00ED56EC">
        <w:t>_</w:t>
      </w:r>
      <w:r w:rsidR="00833040" w:rsidRPr="00ED56EC">
        <w:t>__</w:t>
      </w:r>
      <w:r w:rsidR="00ED56EC">
        <w:t xml:space="preserve">        </w:t>
      </w:r>
      <w:bookmarkStart w:id="1" w:name="_GoBack"/>
      <w:bookmarkEnd w:id="1"/>
      <w:r w:rsidR="00ED56EC" w:rsidRPr="00ED56EC">
        <w:t>Цеван М.В. ____________________________</w:t>
      </w:r>
    </w:p>
    <w:p w:rsidR="00641A0B" w:rsidRPr="00ED56EC" w:rsidRDefault="00641A0B" w:rsidP="00ED56EC">
      <w:pPr>
        <w:jc w:val="both"/>
      </w:pPr>
    </w:p>
    <w:p w:rsidR="00F77F94" w:rsidRPr="00ED56EC" w:rsidRDefault="00F77F94" w:rsidP="00ED56EC">
      <w:pPr>
        <w:jc w:val="both"/>
      </w:pPr>
    </w:p>
    <w:p w:rsidR="00F77F94" w:rsidRPr="00ED56EC" w:rsidRDefault="000940DE" w:rsidP="00ED56EC">
      <w:pPr>
        <w:jc w:val="both"/>
      </w:pPr>
      <w:r w:rsidRPr="00ED56EC">
        <w:t xml:space="preserve"> </w:t>
      </w:r>
    </w:p>
    <w:p w:rsidR="00F77F94" w:rsidRPr="00ED56EC" w:rsidRDefault="00F77F94" w:rsidP="00ED56EC">
      <w:pPr>
        <w:jc w:val="both"/>
      </w:pPr>
    </w:p>
    <w:p w:rsidR="00EF4673" w:rsidRPr="00ED56EC" w:rsidRDefault="00EF4673" w:rsidP="00ED56EC">
      <w:pPr>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ED56EC" w:rsidRPr="00ED56EC" w:rsidRDefault="00ED56EC" w:rsidP="00ED56EC">
      <w:pPr>
        <w:ind w:firstLine="709"/>
        <w:jc w:val="both"/>
      </w:pPr>
    </w:p>
    <w:p w:rsidR="009D7675" w:rsidRPr="00ED56EC" w:rsidRDefault="00F77F94" w:rsidP="00ED56EC">
      <w:pPr>
        <w:ind w:firstLine="709"/>
        <w:jc w:val="both"/>
      </w:pPr>
      <w:r w:rsidRPr="00ED56EC">
        <w:rPr>
          <w:i/>
        </w:rPr>
        <w:t xml:space="preserve">Протокол вел:  </w:t>
      </w:r>
      <w:r w:rsidR="00EF4673" w:rsidRPr="00ED56EC">
        <w:rPr>
          <w:i/>
        </w:rPr>
        <w:t>Цеван М.В.</w:t>
      </w:r>
      <w:r w:rsidRPr="00ED56EC">
        <w:rPr>
          <w:i/>
        </w:rPr>
        <w:t xml:space="preserve"> ____________</w:t>
      </w:r>
    </w:p>
    <w:sectPr w:rsidR="009D7675" w:rsidRPr="00ED56EC" w:rsidSect="00F56E35">
      <w:head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5E" w:rsidRDefault="000A795E" w:rsidP="00DB1BE3">
      <w:r>
        <w:separator/>
      </w:r>
    </w:p>
  </w:endnote>
  <w:endnote w:type="continuationSeparator" w:id="0">
    <w:p w:rsidR="000A795E" w:rsidRDefault="000A795E" w:rsidP="00DB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5E" w:rsidRDefault="000A795E" w:rsidP="00DB1BE3">
      <w:r>
        <w:separator/>
      </w:r>
    </w:p>
  </w:footnote>
  <w:footnote w:type="continuationSeparator" w:id="0">
    <w:p w:rsidR="000A795E" w:rsidRDefault="000A795E" w:rsidP="00DB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2D" w:rsidRDefault="004D342D">
    <w:pPr>
      <w:pStyle w:val="ab"/>
      <w:jc w:val="right"/>
    </w:pPr>
    <w:r>
      <w:fldChar w:fldCharType="begin"/>
    </w:r>
    <w:r>
      <w:instrText xml:space="preserve"> PAGE   \* MERGEFORMAT </w:instrText>
    </w:r>
    <w:r>
      <w:fldChar w:fldCharType="separate"/>
    </w:r>
    <w:r w:rsidR="0069089C">
      <w:rPr>
        <w:noProof/>
      </w:rPr>
      <w:t>3</w:t>
    </w:r>
    <w:r>
      <w:rPr>
        <w:noProof/>
      </w:rPr>
      <w:fldChar w:fldCharType="end"/>
    </w:r>
  </w:p>
  <w:p w:rsidR="004D342D" w:rsidRPr="00FC6B4D" w:rsidRDefault="004D342D">
    <w:pPr>
      <w:pStyle w:val="ab"/>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F8E"/>
    <w:multiLevelType w:val="hybridMultilevel"/>
    <w:tmpl w:val="F1D891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143A67"/>
    <w:multiLevelType w:val="hybridMultilevel"/>
    <w:tmpl w:val="E2BCEB86"/>
    <w:lvl w:ilvl="0" w:tplc="1A34A4F8">
      <w:start w:val="1"/>
      <w:numFmt w:val="decimal"/>
      <w:lvlText w:val="%1."/>
      <w:lvlJc w:val="left"/>
      <w:pPr>
        <w:ind w:left="928"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672888"/>
    <w:multiLevelType w:val="hybridMultilevel"/>
    <w:tmpl w:val="627A7120"/>
    <w:lvl w:ilvl="0" w:tplc="DA1C27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204815"/>
    <w:multiLevelType w:val="hybridMultilevel"/>
    <w:tmpl w:val="282ED31C"/>
    <w:lvl w:ilvl="0" w:tplc="0419000F">
      <w:start w:val="1"/>
      <w:numFmt w:val="decimal"/>
      <w:lvlText w:val="%1."/>
      <w:lvlJc w:val="left"/>
      <w:pPr>
        <w:ind w:left="3338"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0B2B7E"/>
    <w:multiLevelType w:val="hybridMultilevel"/>
    <w:tmpl w:val="C194E58C"/>
    <w:lvl w:ilvl="0" w:tplc="A84CE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AB00AF"/>
    <w:multiLevelType w:val="hybridMultilevel"/>
    <w:tmpl w:val="F8C43CE6"/>
    <w:lvl w:ilvl="0" w:tplc="A374055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1702DF"/>
    <w:multiLevelType w:val="hybridMultilevel"/>
    <w:tmpl w:val="3F6440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86F55"/>
    <w:multiLevelType w:val="hybridMultilevel"/>
    <w:tmpl w:val="0DD29ACA"/>
    <w:lvl w:ilvl="0" w:tplc="059EBF3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786AA5"/>
    <w:multiLevelType w:val="hybridMultilevel"/>
    <w:tmpl w:val="5E66D170"/>
    <w:lvl w:ilvl="0" w:tplc="2C3C644E">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ED3FBA"/>
    <w:multiLevelType w:val="hybridMultilevel"/>
    <w:tmpl w:val="4766841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46AA3"/>
    <w:multiLevelType w:val="hybridMultilevel"/>
    <w:tmpl w:val="2332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275ED"/>
    <w:multiLevelType w:val="hybridMultilevel"/>
    <w:tmpl w:val="E51E69E2"/>
    <w:lvl w:ilvl="0" w:tplc="5A7CAA36">
      <w:start w:val="4"/>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3863149"/>
    <w:multiLevelType w:val="hybridMultilevel"/>
    <w:tmpl w:val="D896A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4D5EDD"/>
    <w:multiLevelType w:val="hybridMultilevel"/>
    <w:tmpl w:val="07A6D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426B53"/>
    <w:multiLevelType w:val="hybridMultilevel"/>
    <w:tmpl w:val="364A392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5D6017"/>
    <w:multiLevelType w:val="singleLevel"/>
    <w:tmpl w:val="5A921BA6"/>
    <w:lvl w:ilvl="0">
      <w:numFmt w:val="bullet"/>
      <w:lvlText w:val="-"/>
      <w:lvlJc w:val="left"/>
      <w:pPr>
        <w:tabs>
          <w:tab w:val="num" w:pos="1353"/>
        </w:tabs>
        <w:ind w:left="1353" w:hanging="360"/>
      </w:pPr>
      <w:rPr>
        <w:rFonts w:ascii="Times New Roman" w:hAnsi="Times New Roman" w:hint="default"/>
      </w:rPr>
    </w:lvl>
  </w:abstractNum>
  <w:abstractNum w:abstractNumId="16">
    <w:nsid w:val="51F30C61"/>
    <w:multiLevelType w:val="hybridMultilevel"/>
    <w:tmpl w:val="7A7444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77371"/>
    <w:multiLevelType w:val="hybridMultilevel"/>
    <w:tmpl w:val="E7E87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377565"/>
    <w:multiLevelType w:val="hybridMultilevel"/>
    <w:tmpl w:val="02E4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F67CBE"/>
    <w:multiLevelType w:val="hybridMultilevel"/>
    <w:tmpl w:val="D780FD94"/>
    <w:lvl w:ilvl="0" w:tplc="F4529EEC">
      <w:start w:val="1"/>
      <w:numFmt w:val="bullet"/>
      <w:lvlText w:val=""/>
      <w:lvlJc w:val="left"/>
      <w:pPr>
        <w:tabs>
          <w:tab w:val="num" w:pos="720"/>
        </w:tabs>
        <w:ind w:left="720" w:hanging="360"/>
      </w:pPr>
      <w:rPr>
        <w:rFonts w:ascii="Symbol" w:hAnsi="Symbol" w:hint="default"/>
      </w:rPr>
    </w:lvl>
    <w:lvl w:ilvl="1" w:tplc="715A1BE0">
      <w:start w:val="1"/>
      <w:numFmt w:val="decimal"/>
      <w:lvlText w:val="%2."/>
      <w:lvlJc w:val="left"/>
      <w:pPr>
        <w:tabs>
          <w:tab w:val="num" w:pos="1440"/>
        </w:tabs>
        <w:ind w:left="1440" w:hanging="360"/>
      </w:pPr>
    </w:lvl>
    <w:lvl w:ilvl="2" w:tplc="E458B90E">
      <w:start w:val="1"/>
      <w:numFmt w:val="decimal"/>
      <w:lvlText w:val="%3."/>
      <w:lvlJc w:val="left"/>
      <w:pPr>
        <w:tabs>
          <w:tab w:val="num" w:pos="2160"/>
        </w:tabs>
        <w:ind w:left="2160" w:hanging="360"/>
      </w:pPr>
    </w:lvl>
    <w:lvl w:ilvl="3" w:tplc="E4EA79D2">
      <w:start w:val="1"/>
      <w:numFmt w:val="decimal"/>
      <w:lvlText w:val="%4."/>
      <w:lvlJc w:val="left"/>
      <w:pPr>
        <w:tabs>
          <w:tab w:val="num" w:pos="2880"/>
        </w:tabs>
        <w:ind w:left="2880" w:hanging="360"/>
      </w:pPr>
    </w:lvl>
    <w:lvl w:ilvl="4" w:tplc="EB0E1872">
      <w:start w:val="1"/>
      <w:numFmt w:val="decimal"/>
      <w:lvlText w:val="%5."/>
      <w:lvlJc w:val="left"/>
      <w:pPr>
        <w:tabs>
          <w:tab w:val="num" w:pos="3600"/>
        </w:tabs>
        <w:ind w:left="3600" w:hanging="360"/>
      </w:pPr>
    </w:lvl>
    <w:lvl w:ilvl="5" w:tplc="105E2A98">
      <w:start w:val="1"/>
      <w:numFmt w:val="decimal"/>
      <w:lvlText w:val="%6."/>
      <w:lvlJc w:val="left"/>
      <w:pPr>
        <w:tabs>
          <w:tab w:val="num" w:pos="4320"/>
        </w:tabs>
        <w:ind w:left="4320" w:hanging="360"/>
      </w:pPr>
    </w:lvl>
    <w:lvl w:ilvl="6" w:tplc="8E2A8D40">
      <w:start w:val="1"/>
      <w:numFmt w:val="decimal"/>
      <w:lvlText w:val="%7."/>
      <w:lvlJc w:val="left"/>
      <w:pPr>
        <w:tabs>
          <w:tab w:val="num" w:pos="5040"/>
        </w:tabs>
        <w:ind w:left="5040" w:hanging="360"/>
      </w:pPr>
    </w:lvl>
    <w:lvl w:ilvl="7" w:tplc="507645A0">
      <w:start w:val="1"/>
      <w:numFmt w:val="decimal"/>
      <w:lvlText w:val="%8."/>
      <w:lvlJc w:val="left"/>
      <w:pPr>
        <w:tabs>
          <w:tab w:val="num" w:pos="5760"/>
        </w:tabs>
        <w:ind w:left="5760" w:hanging="360"/>
      </w:pPr>
    </w:lvl>
    <w:lvl w:ilvl="8" w:tplc="681C6504">
      <w:start w:val="1"/>
      <w:numFmt w:val="decimal"/>
      <w:lvlText w:val="%9."/>
      <w:lvlJc w:val="left"/>
      <w:pPr>
        <w:tabs>
          <w:tab w:val="num" w:pos="6480"/>
        </w:tabs>
        <w:ind w:left="6480" w:hanging="360"/>
      </w:pPr>
    </w:lvl>
  </w:abstractNum>
  <w:abstractNum w:abstractNumId="20">
    <w:nsid w:val="63394483"/>
    <w:multiLevelType w:val="hybridMultilevel"/>
    <w:tmpl w:val="C8BA3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ED62DB"/>
    <w:multiLevelType w:val="hybridMultilevel"/>
    <w:tmpl w:val="627A7120"/>
    <w:lvl w:ilvl="0" w:tplc="DA1C27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27B1755"/>
    <w:multiLevelType w:val="hybridMultilevel"/>
    <w:tmpl w:val="8FFC4884"/>
    <w:lvl w:ilvl="0" w:tplc="AB88F29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2"/>
  </w:num>
  <w:num w:numId="4">
    <w:abstractNumId w:val="7"/>
  </w:num>
  <w:num w:numId="5">
    <w:abstractNumId w:val="17"/>
  </w:num>
  <w:num w:numId="6">
    <w:abstractNumId w:val="10"/>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20"/>
  </w:num>
  <w:num w:numId="15">
    <w:abstractNumId w:val="4"/>
  </w:num>
  <w:num w:numId="16">
    <w:abstractNumId w:val="5"/>
  </w:num>
  <w:num w:numId="17">
    <w:abstractNumId w:val="9"/>
  </w:num>
  <w:num w:numId="18">
    <w:abstractNumId w:val="11"/>
  </w:num>
  <w:num w:numId="19">
    <w:abstractNumId w:val="2"/>
  </w:num>
  <w:num w:numId="20">
    <w:abstractNumId w:val="21"/>
  </w:num>
  <w:num w:numId="21">
    <w:abstractNumId w:val="8"/>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92"/>
    <w:rsid w:val="00007B9D"/>
    <w:rsid w:val="000331C0"/>
    <w:rsid w:val="00065DB4"/>
    <w:rsid w:val="00066AC2"/>
    <w:rsid w:val="0006776D"/>
    <w:rsid w:val="000729AA"/>
    <w:rsid w:val="00084AD9"/>
    <w:rsid w:val="00086042"/>
    <w:rsid w:val="00087CEF"/>
    <w:rsid w:val="000903CE"/>
    <w:rsid w:val="000940DE"/>
    <w:rsid w:val="000A75E5"/>
    <w:rsid w:val="000A795E"/>
    <w:rsid w:val="000C5FAA"/>
    <w:rsid w:val="000D05E4"/>
    <w:rsid w:val="00133775"/>
    <w:rsid w:val="00167F55"/>
    <w:rsid w:val="00187626"/>
    <w:rsid w:val="001A37EE"/>
    <w:rsid w:val="001C36D5"/>
    <w:rsid w:val="001F53A1"/>
    <w:rsid w:val="001F772E"/>
    <w:rsid w:val="002137FB"/>
    <w:rsid w:val="00221100"/>
    <w:rsid w:val="002440D0"/>
    <w:rsid w:val="00245956"/>
    <w:rsid w:val="0025658F"/>
    <w:rsid w:val="002704C5"/>
    <w:rsid w:val="00284CB3"/>
    <w:rsid w:val="002853EC"/>
    <w:rsid w:val="002A7CA1"/>
    <w:rsid w:val="002D6398"/>
    <w:rsid w:val="002F437D"/>
    <w:rsid w:val="002F7F8C"/>
    <w:rsid w:val="00313734"/>
    <w:rsid w:val="00315DB9"/>
    <w:rsid w:val="003274B3"/>
    <w:rsid w:val="003362C0"/>
    <w:rsid w:val="003467E5"/>
    <w:rsid w:val="00393171"/>
    <w:rsid w:val="00394171"/>
    <w:rsid w:val="003B01AD"/>
    <w:rsid w:val="00401674"/>
    <w:rsid w:val="00432C01"/>
    <w:rsid w:val="004412DE"/>
    <w:rsid w:val="00453950"/>
    <w:rsid w:val="004675E8"/>
    <w:rsid w:val="00486068"/>
    <w:rsid w:val="004A17A5"/>
    <w:rsid w:val="004A575A"/>
    <w:rsid w:val="004B27FE"/>
    <w:rsid w:val="004D342D"/>
    <w:rsid w:val="00500ECB"/>
    <w:rsid w:val="00503152"/>
    <w:rsid w:val="0050358E"/>
    <w:rsid w:val="005116CD"/>
    <w:rsid w:val="00524570"/>
    <w:rsid w:val="00526192"/>
    <w:rsid w:val="005409A3"/>
    <w:rsid w:val="005770B1"/>
    <w:rsid w:val="005958FE"/>
    <w:rsid w:val="005B5BED"/>
    <w:rsid w:val="005F709B"/>
    <w:rsid w:val="006066F3"/>
    <w:rsid w:val="00625E09"/>
    <w:rsid w:val="00637109"/>
    <w:rsid w:val="00641A0B"/>
    <w:rsid w:val="0069074B"/>
    <w:rsid w:val="0069089C"/>
    <w:rsid w:val="006C1EA4"/>
    <w:rsid w:val="006D07F0"/>
    <w:rsid w:val="006E2616"/>
    <w:rsid w:val="006E66F5"/>
    <w:rsid w:val="006E7833"/>
    <w:rsid w:val="007002BC"/>
    <w:rsid w:val="00775831"/>
    <w:rsid w:val="00777475"/>
    <w:rsid w:val="00781B66"/>
    <w:rsid w:val="00790379"/>
    <w:rsid w:val="007A17A5"/>
    <w:rsid w:val="007A5C74"/>
    <w:rsid w:val="007A79ED"/>
    <w:rsid w:val="007C06A1"/>
    <w:rsid w:val="007E7794"/>
    <w:rsid w:val="00827CB9"/>
    <w:rsid w:val="00833040"/>
    <w:rsid w:val="008338BD"/>
    <w:rsid w:val="00836DF0"/>
    <w:rsid w:val="00855BAE"/>
    <w:rsid w:val="008759A8"/>
    <w:rsid w:val="0089734A"/>
    <w:rsid w:val="008A1BD0"/>
    <w:rsid w:val="008F77DF"/>
    <w:rsid w:val="00913A48"/>
    <w:rsid w:val="00926A95"/>
    <w:rsid w:val="00941DCC"/>
    <w:rsid w:val="00952BA0"/>
    <w:rsid w:val="00966431"/>
    <w:rsid w:val="0096793B"/>
    <w:rsid w:val="00971835"/>
    <w:rsid w:val="00977A75"/>
    <w:rsid w:val="009A1C29"/>
    <w:rsid w:val="009C2315"/>
    <w:rsid w:val="009D0E83"/>
    <w:rsid w:val="009D39F1"/>
    <w:rsid w:val="009D7675"/>
    <w:rsid w:val="009F4F52"/>
    <w:rsid w:val="00A3060C"/>
    <w:rsid w:val="00A428D5"/>
    <w:rsid w:val="00A43E89"/>
    <w:rsid w:val="00A76B56"/>
    <w:rsid w:val="00AC5043"/>
    <w:rsid w:val="00AD3E83"/>
    <w:rsid w:val="00AE04E2"/>
    <w:rsid w:val="00B0234C"/>
    <w:rsid w:val="00B03B2F"/>
    <w:rsid w:val="00B205E4"/>
    <w:rsid w:val="00B2135E"/>
    <w:rsid w:val="00B221E6"/>
    <w:rsid w:val="00B35A87"/>
    <w:rsid w:val="00B451EA"/>
    <w:rsid w:val="00B471EA"/>
    <w:rsid w:val="00BA759A"/>
    <w:rsid w:val="00BB0599"/>
    <w:rsid w:val="00BE42A2"/>
    <w:rsid w:val="00C168EC"/>
    <w:rsid w:val="00C37B47"/>
    <w:rsid w:val="00C4471A"/>
    <w:rsid w:val="00C542DC"/>
    <w:rsid w:val="00C70BBF"/>
    <w:rsid w:val="00C71554"/>
    <w:rsid w:val="00C9518E"/>
    <w:rsid w:val="00CB3605"/>
    <w:rsid w:val="00CC49D7"/>
    <w:rsid w:val="00CE1D75"/>
    <w:rsid w:val="00CF7A9F"/>
    <w:rsid w:val="00D05E4A"/>
    <w:rsid w:val="00D16C8A"/>
    <w:rsid w:val="00D316C9"/>
    <w:rsid w:val="00D377FB"/>
    <w:rsid w:val="00D4129A"/>
    <w:rsid w:val="00D9147D"/>
    <w:rsid w:val="00DB1BE3"/>
    <w:rsid w:val="00DC5C0C"/>
    <w:rsid w:val="00E11C17"/>
    <w:rsid w:val="00E255BA"/>
    <w:rsid w:val="00E50745"/>
    <w:rsid w:val="00E51CA5"/>
    <w:rsid w:val="00E73F7A"/>
    <w:rsid w:val="00E901D8"/>
    <w:rsid w:val="00ED56EC"/>
    <w:rsid w:val="00EF2936"/>
    <w:rsid w:val="00EF4673"/>
    <w:rsid w:val="00F06C40"/>
    <w:rsid w:val="00F111F8"/>
    <w:rsid w:val="00F41E96"/>
    <w:rsid w:val="00F56E35"/>
    <w:rsid w:val="00F77F94"/>
    <w:rsid w:val="00F81746"/>
    <w:rsid w:val="00F97432"/>
    <w:rsid w:val="00FD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192"/>
    <w:pPr>
      <w:keepNext/>
      <w:widowControl w:val="0"/>
      <w:autoSpaceDE w:val="0"/>
      <w:autoSpaceDN w:val="0"/>
      <w:adjustRightInd w:val="0"/>
      <w:ind w:firstLine="720"/>
      <w:jc w:val="both"/>
      <w:outlineLvl w:val="0"/>
    </w:pPr>
    <w:rPr>
      <w:b/>
      <w:bCs/>
      <w:i/>
      <w:iCs/>
      <w:sz w:val="26"/>
      <w:szCs w:val="22"/>
    </w:rPr>
  </w:style>
  <w:style w:type="paragraph" w:styleId="2">
    <w:name w:val="heading 2"/>
    <w:basedOn w:val="a"/>
    <w:next w:val="a"/>
    <w:link w:val="20"/>
    <w:qFormat/>
    <w:rsid w:val="00526192"/>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526192"/>
    <w:pPr>
      <w:keepNext/>
      <w:spacing w:before="240" w:after="60"/>
      <w:outlineLvl w:val="2"/>
    </w:pPr>
    <w:rPr>
      <w:rFonts w:ascii="Cambria" w:hAnsi="Cambria"/>
      <w:b/>
      <w:bCs/>
      <w:sz w:val="26"/>
      <w:szCs w:val="26"/>
    </w:rPr>
  </w:style>
  <w:style w:type="paragraph" w:styleId="4">
    <w:name w:val="heading 4"/>
    <w:basedOn w:val="a"/>
    <w:next w:val="a"/>
    <w:link w:val="40"/>
    <w:qFormat/>
    <w:rsid w:val="00526192"/>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rsid w:val="00BB0599"/>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5261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192"/>
    <w:rPr>
      <w:rFonts w:ascii="Times New Roman" w:eastAsia="Times New Roman" w:hAnsi="Times New Roman" w:cs="Times New Roman"/>
      <w:b/>
      <w:bCs/>
      <w:i/>
      <w:iCs/>
      <w:sz w:val="26"/>
    </w:rPr>
  </w:style>
  <w:style w:type="character" w:customStyle="1" w:styleId="20">
    <w:name w:val="Заголовок 2 Знак"/>
    <w:basedOn w:val="a0"/>
    <w:link w:val="2"/>
    <w:rsid w:val="00526192"/>
    <w:rPr>
      <w:rFonts w:ascii="Arial" w:eastAsia="Times New Roman" w:hAnsi="Arial" w:cs="Arial"/>
      <w:b/>
      <w:bCs/>
      <w:i/>
      <w:iCs/>
      <w:sz w:val="28"/>
      <w:szCs w:val="28"/>
      <w:lang w:eastAsia="ru-RU"/>
    </w:rPr>
  </w:style>
  <w:style w:type="character" w:customStyle="1" w:styleId="30">
    <w:name w:val="Заголовок 3 Знак"/>
    <w:basedOn w:val="a0"/>
    <w:link w:val="3"/>
    <w:rsid w:val="00526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526192"/>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526192"/>
    <w:rPr>
      <w:rFonts w:ascii="Cambria" w:eastAsia="Times New Roman" w:hAnsi="Cambria" w:cs="Times New Roman"/>
      <w:lang w:eastAsia="ru-RU"/>
    </w:rPr>
  </w:style>
  <w:style w:type="paragraph" w:styleId="a3">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w:basedOn w:val="a"/>
    <w:link w:val="a4"/>
    <w:rsid w:val="00526192"/>
    <w:pPr>
      <w:jc w:val="both"/>
    </w:pPr>
    <w:rPr>
      <w:rFonts w:ascii="Arial" w:hAnsi="Arial"/>
      <w:szCs w:val="20"/>
    </w:rPr>
  </w:style>
  <w:style w:type="character" w:customStyle="1" w:styleId="a4">
    <w:name w:val="Основной текст Знак"/>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w:basedOn w:val="a0"/>
    <w:link w:val="a3"/>
    <w:rsid w:val="00526192"/>
    <w:rPr>
      <w:rFonts w:ascii="Arial" w:eastAsia="Times New Roman" w:hAnsi="Arial" w:cs="Times New Roman"/>
      <w:sz w:val="24"/>
      <w:szCs w:val="20"/>
      <w:lang w:eastAsia="ru-RU"/>
    </w:rPr>
  </w:style>
  <w:style w:type="paragraph" w:customStyle="1" w:styleId="11">
    <w:name w:val="Без интервала1"/>
    <w:aliases w:val="No Spacing,с интервалом,Без интервала11"/>
    <w:link w:val="a5"/>
    <w:qFormat/>
    <w:rsid w:val="00526192"/>
    <w:pPr>
      <w:spacing w:after="0" w:line="240" w:lineRule="auto"/>
      <w:ind w:firstLine="709"/>
      <w:jc w:val="both"/>
    </w:pPr>
    <w:rPr>
      <w:rFonts w:ascii="Calibri" w:eastAsia="Times New Roman" w:hAnsi="Calibri" w:cs="Times New Roman"/>
    </w:rPr>
  </w:style>
  <w:style w:type="character" w:customStyle="1" w:styleId="a5">
    <w:name w:val="Без интервала Знак"/>
    <w:aliases w:val="с интервалом Знак,Без интервала1 Знак,No Spacing Знак,Без интервала2"/>
    <w:basedOn w:val="a0"/>
    <w:link w:val="11"/>
    <w:rsid w:val="00526192"/>
    <w:rPr>
      <w:rFonts w:ascii="Calibri" w:eastAsia="Times New Roman" w:hAnsi="Calibri" w:cs="Times New Roman"/>
    </w:rPr>
  </w:style>
  <w:style w:type="paragraph" w:styleId="a6">
    <w:name w:val="Normal (Web)"/>
    <w:basedOn w:val="a"/>
    <w:uiPriority w:val="99"/>
    <w:rsid w:val="00526192"/>
    <w:pPr>
      <w:spacing w:before="100" w:beforeAutospacing="1" w:after="100" w:afterAutospacing="1"/>
    </w:pPr>
  </w:style>
  <w:style w:type="paragraph" w:customStyle="1" w:styleId="12">
    <w:name w:val="Знак1"/>
    <w:basedOn w:val="a"/>
    <w:rsid w:val="00526192"/>
    <w:pPr>
      <w:spacing w:after="160" w:line="240" w:lineRule="exact"/>
    </w:pPr>
    <w:rPr>
      <w:rFonts w:ascii="Verdana" w:hAnsi="Verdana"/>
      <w:lang w:val="en-US" w:eastAsia="en-US"/>
    </w:rPr>
  </w:style>
  <w:style w:type="paragraph" w:customStyle="1" w:styleId="ConsPlusNormal">
    <w:name w:val="ConsPlusNormal"/>
    <w:rsid w:val="00526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526192"/>
    <w:pPr>
      <w:spacing w:after="120" w:line="480" w:lineRule="auto"/>
      <w:ind w:left="283"/>
    </w:pPr>
  </w:style>
  <w:style w:type="character" w:customStyle="1" w:styleId="22">
    <w:name w:val="Основной текст с отступом 2 Знак"/>
    <w:basedOn w:val="a0"/>
    <w:link w:val="21"/>
    <w:rsid w:val="00526192"/>
    <w:rPr>
      <w:rFonts w:ascii="Times New Roman" w:eastAsia="Times New Roman" w:hAnsi="Times New Roman" w:cs="Times New Roman"/>
      <w:sz w:val="24"/>
      <w:szCs w:val="24"/>
      <w:lang w:eastAsia="ru-RU"/>
    </w:rPr>
  </w:style>
  <w:style w:type="paragraph" w:styleId="a7">
    <w:name w:val="Title"/>
    <w:aliases w:val="Название Знак1,Знак14 Знак,Название таб Знак,Название Знак Знак,Название таб Знак Знак Знак Знак Знак"/>
    <w:basedOn w:val="a"/>
    <w:link w:val="a8"/>
    <w:qFormat/>
    <w:rsid w:val="00526192"/>
    <w:pPr>
      <w:spacing w:before="120" w:after="120"/>
      <w:ind w:firstLine="709"/>
      <w:contextualSpacing/>
      <w:jc w:val="center"/>
    </w:pPr>
    <w:rPr>
      <w:bCs/>
      <w:sz w:val="28"/>
      <w:szCs w:val="20"/>
    </w:rPr>
  </w:style>
  <w:style w:type="character" w:customStyle="1" w:styleId="a8">
    <w:name w:val="Название Знак"/>
    <w:aliases w:val="Название Знак1 Знак,Знак14 Знак Знак,Название таб Знак Знак,Название Знак Знак Знак,Название таб Знак Знак Знак Знак Знак Знак"/>
    <w:basedOn w:val="a0"/>
    <w:link w:val="a7"/>
    <w:rsid w:val="00526192"/>
    <w:rPr>
      <w:rFonts w:ascii="Times New Roman" w:eastAsia="Times New Roman" w:hAnsi="Times New Roman" w:cs="Times New Roman"/>
      <w:bCs/>
      <w:sz w:val="28"/>
      <w:szCs w:val="20"/>
      <w:lang w:eastAsia="ru-RU"/>
    </w:rPr>
  </w:style>
  <w:style w:type="paragraph" w:customStyle="1" w:styleId="120">
    <w:name w:val="Знак12"/>
    <w:basedOn w:val="a"/>
    <w:rsid w:val="00526192"/>
    <w:pPr>
      <w:spacing w:after="160" w:line="240" w:lineRule="exact"/>
    </w:pPr>
    <w:rPr>
      <w:sz w:val="20"/>
      <w:szCs w:val="20"/>
    </w:rPr>
  </w:style>
  <w:style w:type="paragraph" w:styleId="a9">
    <w:name w:val="Document Map"/>
    <w:basedOn w:val="a"/>
    <w:link w:val="aa"/>
    <w:semiHidden/>
    <w:rsid w:val="00526192"/>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526192"/>
    <w:rPr>
      <w:rFonts w:ascii="Tahoma" w:eastAsia="Times New Roman" w:hAnsi="Tahoma" w:cs="Tahoma"/>
      <w:sz w:val="20"/>
      <w:szCs w:val="20"/>
      <w:shd w:val="clear" w:color="auto" w:fill="000080"/>
      <w:lang w:eastAsia="ru-RU"/>
    </w:rPr>
  </w:style>
  <w:style w:type="paragraph" w:styleId="ab">
    <w:name w:val="header"/>
    <w:basedOn w:val="a"/>
    <w:link w:val="ac"/>
    <w:rsid w:val="00526192"/>
    <w:pPr>
      <w:tabs>
        <w:tab w:val="center" w:pos="4677"/>
        <w:tab w:val="right" w:pos="9355"/>
      </w:tabs>
    </w:pPr>
  </w:style>
  <w:style w:type="character" w:customStyle="1" w:styleId="ac">
    <w:name w:val="Верхний колонтитул Знак"/>
    <w:basedOn w:val="a0"/>
    <w:link w:val="ab"/>
    <w:rsid w:val="00526192"/>
    <w:rPr>
      <w:rFonts w:ascii="Times New Roman" w:eastAsia="Times New Roman" w:hAnsi="Times New Roman" w:cs="Times New Roman"/>
      <w:sz w:val="24"/>
      <w:szCs w:val="24"/>
      <w:lang w:eastAsia="ru-RU"/>
    </w:rPr>
  </w:style>
  <w:style w:type="paragraph" w:styleId="ad">
    <w:name w:val="footer"/>
    <w:basedOn w:val="a"/>
    <w:link w:val="ae"/>
    <w:rsid w:val="00526192"/>
    <w:pPr>
      <w:tabs>
        <w:tab w:val="center" w:pos="4677"/>
        <w:tab w:val="right" w:pos="9355"/>
      </w:tabs>
    </w:pPr>
  </w:style>
  <w:style w:type="character" w:customStyle="1" w:styleId="ae">
    <w:name w:val="Нижний колонтитул Знак"/>
    <w:basedOn w:val="a0"/>
    <w:link w:val="ad"/>
    <w:rsid w:val="00526192"/>
    <w:rPr>
      <w:rFonts w:ascii="Times New Roman" w:eastAsia="Times New Roman" w:hAnsi="Times New Roman" w:cs="Times New Roman"/>
      <w:sz w:val="24"/>
      <w:szCs w:val="24"/>
      <w:lang w:eastAsia="ru-RU"/>
    </w:rPr>
  </w:style>
  <w:style w:type="character" w:customStyle="1" w:styleId="af">
    <w:name w:val="Основной текст Знак Знак Знак Знак"/>
    <w:aliases w:val="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
    <w:basedOn w:val="a0"/>
    <w:rsid w:val="00526192"/>
    <w:rPr>
      <w:rFonts w:ascii="Arial" w:hAnsi="Arial" w:cs="Arial"/>
      <w:sz w:val="24"/>
      <w:szCs w:val="24"/>
      <w:lang w:val="ru-RU" w:eastAsia="ru-RU" w:bidi="ar-SA"/>
    </w:rPr>
  </w:style>
  <w:style w:type="paragraph" w:customStyle="1" w:styleId="23">
    <w:name w:val="Îñíîâíîé òåêñò 2"/>
    <w:basedOn w:val="a"/>
    <w:rsid w:val="00526192"/>
    <w:pPr>
      <w:autoSpaceDE w:val="0"/>
      <w:autoSpaceDN w:val="0"/>
      <w:adjustRightInd w:val="0"/>
      <w:ind w:right="-852"/>
    </w:pPr>
    <w:rPr>
      <w:sz w:val="28"/>
      <w:szCs w:val="20"/>
    </w:rPr>
  </w:style>
  <w:style w:type="paragraph" w:styleId="af0">
    <w:name w:val="List Paragraph"/>
    <w:basedOn w:val="a"/>
    <w:uiPriority w:val="34"/>
    <w:qFormat/>
    <w:rsid w:val="00526192"/>
    <w:pPr>
      <w:spacing w:after="200" w:line="276" w:lineRule="auto"/>
      <w:ind w:left="720"/>
      <w:contextualSpacing/>
    </w:pPr>
    <w:rPr>
      <w:rFonts w:ascii="Calibri" w:eastAsia="Calibri" w:hAnsi="Calibri"/>
      <w:sz w:val="22"/>
      <w:szCs w:val="22"/>
      <w:lang w:eastAsia="en-US"/>
    </w:rPr>
  </w:style>
  <w:style w:type="paragraph" w:styleId="af1">
    <w:name w:val="Body Text Indent"/>
    <w:basedOn w:val="a"/>
    <w:link w:val="af2"/>
    <w:rsid w:val="00526192"/>
    <w:pPr>
      <w:spacing w:after="120"/>
      <w:ind w:left="283"/>
    </w:pPr>
  </w:style>
  <w:style w:type="character" w:customStyle="1" w:styleId="af2">
    <w:name w:val="Основной текст с отступом Знак"/>
    <w:basedOn w:val="a0"/>
    <w:link w:val="af1"/>
    <w:rsid w:val="00526192"/>
    <w:rPr>
      <w:rFonts w:ascii="Times New Roman" w:eastAsia="Times New Roman" w:hAnsi="Times New Roman" w:cs="Times New Roman"/>
      <w:sz w:val="24"/>
      <w:szCs w:val="24"/>
    </w:rPr>
  </w:style>
  <w:style w:type="paragraph" w:styleId="13">
    <w:name w:val="toc 1"/>
    <w:basedOn w:val="a"/>
    <w:next w:val="a"/>
    <w:autoRedefine/>
    <w:uiPriority w:val="39"/>
    <w:rsid w:val="00526192"/>
  </w:style>
  <w:style w:type="character" w:styleId="af3">
    <w:name w:val="Hyperlink"/>
    <w:basedOn w:val="a0"/>
    <w:uiPriority w:val="99"/>
    <w:unhideWhenUsed/>
    <w:rsid w:val="00526192"/>
    <w:rPr>
      <w:color w:val="0000FF"/>
      <w:u w:val="single"/>
    </w:rPr>
  </w:style>
  <w:style w:type="paragraph" w:styleId="31">
    <w:name w:val="toc 3"/>
    <w:basedOn w:val="a"/>
    <w:next w:val="a"/>
    <w:autoRedefine/>
    <w:uiPriority w:val="39"/>
    <w:rsid w:val="00526192"/>
    <w:pPr>
      <w:ind w:left="480"/>
    </w:pPr>
  </w:style>
  <w:style w:type="paragraph" w:styleId="24">
    <w:name w:val="toc 2"/>
    <w:basedOn w:val="a"/>
    <w:next w:val="a"/>
    <w:autoRedefine/>
    <w:uiPriority w:val="39"/>
    <w:rsid w:val="00526192"/>
    <w:pPr>
      <w:ind w:left="240"/>
    </w:pPr>
  </w:style>
  <w:style w:type="paragraph" w:customStyle="1" w:styleId="14">
    <w:name w:val="Обычный1"/>
    <w:rsid w:val="0052619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5">
    <w:name w:val="Заг 1 Знак"/>
    <w:basedOn w:val="a0"/>
    <w:link w:val="16"/>
    <w:locked/>
    <w:rsid w:val="00526192"/>
    <w:rPr>
      <w:b/>
      <w:iCs/>
      <w:caps/>
      <w:color w:val="FFFFFF"/>
      <w:sz w:val="30"/>
      <w:shd w:val="clear" w:color="auto" w:fill="F7225E"/>
    </w:rPr>
  </w:style>
  <w:style w:type="paragraph" w:customStyle="1" w:styleId="16">
    <w:name w:val="Заг 1"/>
    <w:basedOn w:val="1"/>
    <w:link w:val="15"/>
    <w:qFormat/>
    <w:rsid w:val="00526192"/>
    <w:pPr>
      <w:widowControl/>
      <w:shd w:val="clear" w:color="auto" w:fill="F7225E"/>
      <w:autoSpaceDE/>
      <w:autoSpaceDN/>
      <w:adjustRightInd/>
      <w:spacing w:before="720" w:after="360"/>
      <w:ind w:firstLine="0"/>
      <w:contextualSpacing/>
      <w:jc w:val="center"/>
    </w:pPr>
    <w:rPr>
      <w:rFonts w:asciiTheme="minorHAnsi" w:eastAsiaTheme="minorHAnsi" w:hAnsiTheme="minorHAnsi" w:cstheme="minorBidi"/>
      <w:bCs w:val="0"/>
      <w:i w:val="0"/>
      <w:caps/>
      <w:color w:val="FFFFFF"/>
      <w:sz w:val="30"/>
      <w:lang w:eastAsia="en-US"/>
    </w:rPr>
  </w:style>
  <w:style w:type="character" w:styleId="af4">
    <w:name w:val="Subtle Emphasis"/>
    <w:basedOn w:val="a0"/>
    <w:qFormat/>
    <w:rsid w:val="00526192"/>
    <w:rPr>
      <w:i/>
      <w:iCs/>
      <w:color w:val="808080"/>
    </w:rPr>
  </w:style>
  <w:style w:type="character" w:customStyle="1" w:styleId="210">
    <w:name w:val="Заг 2 Знак Знак Знак1 Знак Знак"/>
    <w:basedOn w:val="a0"/>
    <w:link w:val="211"/>
    <w:locked/>
    <w:rsid w:val="00526192"/>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1">
    <w:name w:val="Заг 2 Знак Знак Знак1 Знак"/>
    <w:basedOn w:val="a"/>
    <w:link w:val="210"/>
    <w:qFormat/>
    <w:rsid w:val="00526192"/>
    <w:pPr>
      <w:spacing w:before="240" w:after="180"/>
      <w:contextualSpacing/>
    </w:pPr>
    <w:rPr>
      <w:rFonts w:ascii="Arial" w:eastAsiaTheme="minorHAnsi" w:hAnsi="Arial" w:cs="Arial"/>
      <w:b/>
      <w:caps/>
      <w:color w:val="0070C0"/>
      <w:szCs w:val="28"/>
      <w:lang w:eastAsia="en-US"/>
      <w14:shadow w14:blurRad="50800" w14:dist="38100" w14:dir="2700000" w14:sx="100000" w14:sy="100000" w14:kx="0" w14:ky="0" w14:algn="tl">
        <w14:srgbClr w14:val="000000">
          <w14:alpha w14:val="60000"/>
        </w14:srgbClr>
      </w14:shadow>
    </w:rPr>
  </w:style>
  <w:style w:type="table" w:styleId="af5">
    <w:name w:val="Table Grid"/>
    <w:basedOn w:val="a1"/>
    <w:rsid w:val="005261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inoie">
    <w:name w:val="Ieino?ie"/>
    <w:basedOn w:val="a"/>
    <w:rsid w:val="00526192"/>
    <w:pPr>
      <w:jc w:val="center"/>
    </w:pPr>
    <w:rPr>
      <w:rFonts w:ascii="AGGal" w:hAnsi="AGGal"/>
      <w:sz w:val="22"/>
      <w:szCs w:val="20"/>
    </w:rPr>
  </w:style>
  <w:style w:type="paragraph" w:customStyle="1" w:styleId="Label">
    <w:name w:val="Label"/>
    <w:basedOn w:val="a"/>
    <w:rsid w:val="00526192"/>
    <w:pPr>
      <w:spacing w:before="120"/>
    </w:pPr>
    <w:rPr>
      <w:rFonts w:ascii="Antiqua" w:hAnsi="Antiqua"/>
      <w:sz w:val="17"/>
      <w:szCs w:val="20"/>
      <w:lang w:val="en-US"/>
    </w:rPr>
  </w:style>
  <w:style w:type="character" w:customStyle="1" w:styleId="17">
    <w:name w:val="Заг 1 Знак Знак"/>
    <w:basedOn w:val="a0"/>
    <w:rsid w:val="00526192"/>
    <w:rPr>
      <w:b/>
      <w:iCs/>
      <w:caps/>
      <w:color w:val="FFFFFF"/>
      <w:sz w:val="30"/>
      <w:lang w:val="ru-RU" w:eastAsia="ru-RU" w:bidi="ar-SA"/>
    </w:rPr>
  </w:style>
  <w:style w:type="character" w:styleId="af6">
    <w:name w:val="Strong"/>
    <w:basedOn w:val="a0"/>
    <w:qFormat/>
    <w:rsid w:val="00526192"/>
    <w:rPr>
      <w:b/>
      <w:bCs/>
    </w:rPr>
  </w:style>
  <w:style w:type="paragraph" w:customStyle="1" w:styleId="25">
    <w:name w:val="Заг 2 Знак"/>
    <w:basedOn w:val="a"/>
    <w:link w:val="26"/>
    <w:qFormat/>
    <w:rsid w:val="00526192"/>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6">
    <w:name w:val="Заг 2 Знак Знак"/>
    <w:basedOn w:val="a0"/>
    <w:link w:val="25"/>
    <w:rsid w:val="00526192"/>
    <w:rPr>
      <w:rFonts w:ascii="Arial" w:eastAsia="Times New Roman" w:hAnsi="Arial" w:cs="Arial"/>
      <w:b/>
      <w:caps/>
      <w:color w:val="0070C0"/>
      <w:sz w:val="24"/>
      <w:szCs w:val="28"/>
      <w:lang w:eastAsia="ru-RU"/>
      <w14:shadow w14:blurRad="50800" w14:dist="38100" w14:dir="2700000" w14:sx="100000" w14:sy="100000" w14:kx="0" w14:ky="0" w14:algn="tl">
        <w14:srgbClr w14:val="000000">
          <w14:alpha w14:val="60000"/>
        </w14:srgbClr>
      </w14:shadow>
    </w:rPr>
  </w:style>
  <w:style w:type="paragraph" w:customStyle="1" w:styleId="af7">
    <w:name w:val="Нижн колонтитул"/>
    <w:basedOn w:val="ad"/>
    <w:link w:val="af8"/>
    <w:qFormat/>
    <w:rsid w:val="00526192"/>
    <w:pPr>
      <w:spacing w:after="60"/>
      <w:ind w:firstLine="709"/>
      <w:jc w:val="both"/>
    </w:pPr>
    <w:rPr>
      <w:szCs w:val="20"/>
    </w:rPr>
  </w:style>
  <w:style w:type="character" w:customStyle="1" w:styleId="af8">
    <w:name w:val="Нижн колонтитул Знак"/>
    <w:basedOn w:val="ae"/>
    <w:link w:val="af7"/>
    <w:rsid w:val="00526192"/>
    <w:rPr>
      <w:rFonts w:ascii="Times New Roman" w:eastAsia="Times New Roman" w:hAnsi="Times New Roman" w:cs="Times New Roman"/>
      <w:sz w:val="24"/>
      <w:szCs w:val="20"/>
      <w:lang w:eastAsia="ru-RU"/>
    </w:rPr>
  </w:style>
  <w:style w:type="character" w:styleId="af9">
    <w:name w:val="Intense Emphasis"/>
    <w:basedOn w:val="a0"/>
    <w:uiPriority w:val="21"/>
    <w:qFormat/>
    <w:rsid w:val="00526192"/>
    <w:rPr>
      <w:b/>
      <w:bCs/>
      <w:i/>
      <w:iCs/>
      <w:color w:val="4F81BD"/>
    </w:rPr>
  </w:style>
  <w:style w:type="paragraph" w:customStyle="1" w:styleId="afa">
    <w:name w:val="Заголовок таблицы"/>
    <w:basedOn w:val="a"/>
    <w:rsid w:val="00526192"/>
    <w:pPr>
      <w:spacing w:before="120" w:after="240"/>
      <w:contextualSpacing/>
      <w:jc w:val="center"/>
    </w:pPr>
    <w:rPr>
      <w:rFonts w:ascii="Arial" w:eastAsia="MS Mincho" w:hAnsi="Arial" w:cs="Arial"/>
      <w:szCs w:val="20"/>
    </w:rPr>
  </w:style>
  <w:style w:type="paragraph" w:styleId="afb">
    <w:name w:val="Balloon Text"/>
    <w:basedOn w:val="a"/>
    <w:link w:val="afc"/>
    <w:uiPriority w:val="99"/>
    <w:semiHidden/>
    <w:unhideWhenUsed/>
    <w:rsid w:val="00526192"/>
    <w:rPr>
      <w:rFonts w:ascii="Tahoma" w:hAnsi="Tahoma" w:cs="Tahoma"/>
      <w:sz w:val="16"/>
      <w:szCs w:val="16"/>
    </w:rPr>
  </w:style>
  <w:style w:type="character" w:customStyle="1" w:styleId="afc">
    <w:name w:val="Текст выноски Знак"/>
    <w:basedOn w:val="a0"/>
    <w:link w:val="afb"/>
    <w:uiPriority w:val="99"/>
    <w:semiHidden/>
    <w:rsid w:val="0052619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BB0599"/>
    <w:rPr>
      <w:rFonts w:asciiTheme="majorHAnsi" w:eastAsiaTheme="majorEastAsia" w:hAnsiTheme="majorHAnsi" w:cstheme="majorBidi"/>
      <w:color w:val="243F60" w:themeColor="accent1" w:themeShade="7F"/>
      <w:sz w:val="24"/>
      <w:szCs w:val="24"/>
      <w:lang w:eastAsia="ru-RU"/>
    </w:rPr>
  </w:style>
  <w:style w:type="paragraph" w:customStyle="1" w:styleId="27">
    <w:name w:val="Заг 2"/>
    <w:basedOn w:val="a"/>
    <w:uiPriority w:val="99"/>
    <w:qFormat/>
    <w:rsid w:val="00167F55"/>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paragraph" w:customStyle="1" w:styleId="28">
    <w:name w:val="Абзац списка2"/>
    <w:basedOn w:val="a"/>
    <w:rsid w:val="00313734"/>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192"/>
    <w:pPr>
      <w:keepNext/>
      <w:widowControl w:val="0"/>
      <w:autoSpaceDE w:val="0"/>
      <w:autoSpaceDN w:val="0"/>
      <w:adjustRightInd w:val="0"/>
      <w:ind w:firstLine="720"/>
      <w:jc w:val="both"/>
      <w:outlineLvl w:val="0"/>
    </w:pPr>
    <w:rPr>
      <w:b/>
      <w:bCs/>
      <w:i/>
      <w:iCs/>
      <w:sz w:val="26"/>
      <w:szCs w:val="22"/>
    </w:rPr>
  </w:style>
  <w:style w:type="paragraph" w:styleId="2">
    <w:name w:val="heading 2"/>
    <w:basedOn w:val="a"/>
    <w:next w:val="a"/>
    <w:link w:val="20"/>
    <w:qFormat/>
    <w:rsid w:val="00526192"/>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526192"/>
    <w:pPr>
      <w:keepNext/>
      <w:spacing w:before="240" w:after="60"/>
      <w:outlineLvl w:val="2"/>
    </w:pPr>
    <w:rPr>
      <w:rFonts w:ascii="Cambria" w:hAnsi="Cambria"/>
      <w:b/>
      <w:bCs/>
      <w:sz w:val="26"/>
      <w:szCs w:val="26"/>
    </w:rPr>
  </w:style>
  <w:style w:type="paragraph" w:styleId="4">
    <w:name w:val="heading 4"/>
    <w:basedOn w:val="a"/>
    <w:next w:val="a"/>
    <w:link w:val="40"/>
    <w:qFormat/>
    <w:rsid w:val="00526192"/>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semiHidden/>
    <w:unhideWhenUsed/>
    <w:qFormat/>
    <w:rsid w:val="00BB0599"/>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52619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192"/>
    <w:rPr>
      <w:rFonts w:ascii="Times New Roman" w:eastAsia="Times New Roman" w:hAnsi="Times New Roman" w:cs="Times New Roman"/>
      <w:b/>
      <w:bCs/>
      <w:i/>
      <w:iCs/>
      <w:sz w:val="26"/>
    </w:rPr>
  </w:style>
  <w:style w:type="character" w:customStyle="1" w:styleId="20">
    <w:name w:val="Заголовок 2 Знак"/>
    <w:basedOn w:val="a0"/>
    <w:link w:val="2"/>
    <w:rsid w:val="00526192"/>
    <w:rPr>
      <w:rFonts w:ascii="Arial" w:eastAsia="Times New Roman" w:hAnsi="Arial" w:cs="Arial"/>
      <w:b/>
      <w:bCs/>
      <w:i/>
      <w:iCs/>
      <w:sz w:val="28"/>
      <w:szCs w:val="28"/>
      <w:lang w:eastAsia="ru-RU"/>
    </w:rPr>
  </w:style>
  <w:style w:type="character" w:customStyle="1" w:styleId="30">
    <w:name w:val="Заголовок 3 Знак"/>
    <w:basedOn w:val="a0"/>
    <w:link w:val="3"/>
    <w:rsid w:val="00526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526192"/>
    <w:rPr>
      <w:rFonts w:ascii="Calibri" w:eastAsia="Times New Roman" w:hAnsi="Calibri" w:cs="Times New Roman"/>
      <w:b/>
      <w:bCs/>
      <w:sz w:val="28"/>
      <w:szCs w:val="28"/>
      <w:lang w:eastAsia="ru-RU"/>
    </w:rPr>
  </w:style>
  <w:style w:type="character" w:customStyle="1" w:styleId="90">
    <w:name w:val="Заголовок 9 Знак"/>
    <w:basedOn w:val="a0"/>
    <w:link w:val="9"/>
    <w:semiHidden/>
    <w:rsid w:val="00526192"/>
    <w:rPr>
      <w:rFonts w:ascii="Cambria" w:eastAsia="Times New Roman" w:hAnsi="Cambria" w:cs="Times New Roman"/>
      <w:lang w:eastAsia="ru-RU"/>
    </w:rPr>
  </w:style>
  <w:style w:type="paragraph" w:styleId="a3">
    <w:name w:val="Body Text"/>
    <w:aliases w:val="Основной текст Знак Знак Знак, Знак Знак Знак Знак Знак, Знак Знак Знак Знак1,Основной текст Знак1 Знак Знак Знак Знак Знак,Основной текст Знак Знак Знак Знак Знак Знак Знак Знак, Знак Знак Знак Знак Знак Знак Знак Знак Знак Знак"/>
    <w:basedOn w:val="a"/>
    <w:link w:val="a4"/>
    <w:rsid w:val="00526192"/>
    <w:pPr>
      <w:jc w:val="both"/>
    </w:pPr>
    <w:rPr>
      <w:rFonts w:ascii="Arial" w:hAnsi="Arial"/>
      <w:szCs w:val="20"/>
    </w:rPr>
  </w:style>
  <w:style w:type="character" w:customStyle="1" w:styleId="a4">
    <w:name w:val="Основной текст Знак"/>
    <w:aliases w:val="Основной текст Знак Знак Знак Знак1, Знак Знак Знак Знак Знак Знак1, Знак Знак Знак Знак1 Знак1,Основной текст Знак1 Знак Знак Знак Знак Знак Знак1,Основной текст Знак Знак Знак Знак Знак Знак Знак Знак Знак1"/>
    <w:basedOn w:val="a0"/>
    <w:link w:val="a3"/>
    <w:rsid w:val="00526192"/>
    <w:rPr>
      <w:rFonts w:ascii="Arial" w:eastAsia="Times New Roman" w:hAnsi="Arial" w:cs="Times New Roman"/>
      <w:sz w:val="24"/>
      <w:szCs w:val="20"/>
      <w:lang w:eastAsia="ru-RU"/>
    </w:rPr>
  </w:style>
  <w:style w:type="paragraph" w:customStyle="1" w:styleId="11">
    <w:name w:val="Без интервала1"/>
    <w:aliases w:val="No Spacing,с интервалом,Без интервала11"/>
    <w:link w:val="a5"/>
    <w:qFormat/>
    <w:rsid w:val="00526192"/>
    <w:pPr>
      <w:spacing w:after="0" w:line="240" w:lineRule="auto"/>
      <w:ind w:firstLine="709"/>
      <w:jc w:val="both"/>
    </w:pPr>
    <w:rPr>
      <w:rFonts w:ascii="Calibri" w:eastAsia="Times New Roman" w:hAnsi="Calibri" w:cs="Times New Roman"/>
    </w:rPr>
  </w:style>
  <w:style w:type="character" w:customStyle="1" w:styleId="a5">
    <w:name w:val="Без интервала Знак"/>
    <w:aliases w:val="с интервалом Знак,Без интервала1 Знак,No Spacing Знак,Без интервала2"/>
    <w:basedOn w:val="a0"/>
    <w:link w:val="11"/>
    <w:rsid w:val="00526192"/>
    <w:rPr>
      <w:rFonts w:ascii="Calibri" w:eastAsia="Times New Roman" w:hAnsi="Calibri" w:cs="Times New Roman"/>
    </w:rPr>
  </w:style>
  <w:style w:type="paragraph" w:styleId="a6">
    <w:name w:val="Normal (Web)"/>
    <w:basedOn w:val="a"/>
    <w:uiPriority w:val="99"/>
    <w:rsid w:val="00526192"/>
    <w:pPr>
      <w:spacing w:before="100" w:beforeAutospacing="1" w:after="100" w:afterAutospacing="1"/>
    </w:pPr>
  </w:style>
  <w:style w:type="paragraph" w:customStyle="1" w:styleId="12">
    <w:name w:val="Знак1"/>
    <w:basedOn w:val="a"/>
    <w:rsid w:val="00526192"/>
    <w:pPr>
      <w:spacing w:after="160" w:line="240" w:lineRule="exact"/>
    </w:pPr>
    <w:rPr>
      <w:rFonts w:ascii="Verdana" w:hAnsi="Verdana"/>
      <w:lang w:val="en-US" w:eastAsia="en-US"/>
    </w:rPr>
  </w:style>
  <w:style w:type="paragraph" w:customStyle="1" w:styleId="ConsPlusNormal">
    <w:name w:val="ConsPlusNormal"/>
    <w:rsid w:val="00526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526192"/>
    <w:pPr>
      <w:spacing w:after="120" w:line="480" w:lineRule="auto"/>
      <w:ind w:left="283"/>
    </w:pPr>
  </w:style>
  <w:style w:type="character" w:customStyle="1" w:styleId="22">
    <w:name w:val="Основной текст с отступом 2 Знак"/>
    <w:basedOn w:val="a0"/>
    <w:link w:val="21"/>
    <w:rsid w:val="00526192"/>
    <w:rPr>
      <w:rFonts w:ascii="Times New Roman" w:eastAsia="Times New Roman" w:hAnsi="Times New Roman" w:cs="Times New Roman"/>
      <w:sz w:val="24"/>
      <w:szCs w:val="24"/>
      <w:lang w:eastAsia="ru-RU"/>
    </w:rPr>
  </w:style>
  <w:style w:type="paragraph" w:styleId="a7">
    <w:name w:val="Title"/>
    <w:aliases w:val="Название Знак1,Знак14 Знак,Название таб Знак,Название Знак Знак,Название таб Знак Знак Знак Знак Знак"/>
    <w:basedOn w:val="a"/>
    <w:link w:val="a8"/>
    <w:qFormat/>
    <w:rsid w:val="00526192"/>
    <w:pPr>
      <w:spacing w:before="120" w:after="120"/>
      <w:ind w:firstLine="709"/>
      <w:contextualSpacing/>
      <w:jc w:val="center"/>
    </w:pPr>
    <w:rPr>
      <w:bCs/>
      <w:sz w:val="28"/>
      <w:szCs w:val="20"/>
    </w:rPr>
  </w:style>
  <w:style w:type="character" w:customStyle="1" w:styleId="a8">
    <w:name w:val="Название Знак"/>
    <w:aliases w:val="Название Знак1 Знак,Знак14 Знак Знак,Название таб Знак Знак,Название Знак Знак Знак,Название таб Знак Знак Знак Знак Знак Знак"/>
    <w:basedOn w:val="a0"/>
    <w:link w:val="a7"/>
    <w:rsid w:val="00526192"/>
    <w:rPr>
      <w:rFonts w:ascii="Times New Roman" w:eastAsia="Times New Roman" w:hAnsi="Times New Roman" w:cs="Times New Roman"/>
      <w:bCs/>
      <w:sz w:val="28"/>
      <w:szCs w:val="20"/>
      <w:lang w:eastAsia="ru-RU"/>
    </w:rPr>
  </w:style>
  <w:style w:type="paragraph" w:customStyle="1" w:styleId="120">
    <w:name w:val="Знак12"/>
    <w:basedOn w:val="a"/>
    <w:rsid w:val="00526192"/>
    <w:pPr>
      <w:spacing w:after="160" w:line="240" w:lineRule="exact"/>
    </w:pPr>
    <w:rPr>
      <w:sz w:val="20"/>
      <w:szCs w:val="20"/>
    </w:rPr>
  </w:style>
  <w:style w:type="paragraph" w:styleId="a9">
    <w:name w:val="Document Map"/>
    <w:basedOn w:val="a"/>
    <w:link w:val="aa"/>
    <w:semiHidden/>
    <w:rsid w:val="00526192"/>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526192"/>
    <w:rPr>
      <w:rFonts w:ascii="Tahoma" w:eastAsia="Times New Roman" w:hAnsi="Tahoma" w:cs="Tahoma"/>
      <w:sz w:val="20"/>
      <w:szCs w:val="20"/>
      <w:shd w:val="clear" w:color="auto" w:fill="000080"/>
      <w:lang w:eastAsia="ru-RU"/>
    </w:rPr>
  </w:style>
  <w:style w:type="paragraph" w:styleId="ab">
    <w:name w:val="header"/>
    <w:basedOn w:val="a"/>
    <w:link w:val="ac"/>
    <w:rsid w:val="00526192"/>
    <w:pPr>
      <w:tabs>
        <w:tab w:val="center" w:pos="4677"/>
        <w:tab w:val="right" w:pos="9355"/>
      </w:tabs>
    </w:pPr>
  </w:style>
  <w:style w:type="character" w:customStyle="1" w:styleId="ac">
    <w:name w:val="Верхний колонтитул Знак"/>
    <w:basedOn w:val="a0"/>
    <w:link w:val="ab"/>
    <w:rsid w:val="00526192"/>
    <w:rPr>
      <w:rFonts w:ascii="Times New Roman" w:eastAsia="Times New Roman" w:hAnsi="Times New Roman" w:cs="Times New Roman"/>
      <w:sz w:val="24"/>
      <w:szCs w:val="24"/>
      <w:lang w:eastAsia="ru-RU"/>
    </w:rPr>
  </w:style>
  <w:style w:type="paragraph" w:styleId="ad">
    <w:name w:val="footer"/>
    <w:basedOn w:val="a"/>
    <w:link w:val="ae"/>
    <w:rsid w:val="00526192"/>
    <w:pPr>
      <w:tabs>
        <w:tab w:val="center" w:pos="4677"/>
        <w:tab w:val="right" w:pos="9355"/>
      </w:tabs>
    </w:pPr>
  </w:style>
  <w:style w:type="character" w:customStyle="1" w:styleId="ae">
    <w:name w:val="Нижний колонтитул Знак"/>
    <w:basedOn w:val="a0"/>
    <w:link w:val="ad"/>
    <w:rsid w:val="00526192"/>
    <w:rPr>
      <w:rFonts w:ascii="Times New Roman" w:eastAsia="Times New Roman" w:hAnsi="Times New Roman" w:cs="Times New Roman"/>
      <w:sz w:val="24"/>
      <w:szCs w:val="24"/>
      <w:lang w:eastAsia="ru-RU"/>
    </w:rPr>
  </w:style>
  <w:style w:type="character" w:customStyle="1" w:styleId="af">
    <w:name w:val="Основной текст Знак Знак Знак Знак"/>
    <w:aliases w:val=" Знак Знак Знак Знак Знак Знак, Знак Знак Знак Знак1 Знак,Основной текст Знак1 Знак Знак Знак Знак Знак Знак,Основной текст Знак Знак Знак Знак Знак Знак Знак Знак Знак"/>
    <w:basedOn w:val="a0"/>
    <w:rsid w:val="00526192"/>
    <w:rPr>
      <w:rFonts w:ascii="Arial" w:hAnsi="Arial" w:cs="Arial"/>
      <w:sz w:val="24"/>
      <w:szCs w:val="24"/>
      <w:lang w:val="ru-RU" w:eastAsia="ru-RU" w:bidi="ar-SA"/>
    </w:rPr>
  </w:style>
  <w:style w:type="paragraph" w:customStyle="1" w:styleId="23">
    <w:name w:val="Îñíîâíîé òåêñò 2"/>
    <w:basedOn w:val="a"/>
    <w:rsid w:val="00526192"/>
    <w:pPr>
      <w:autoSpaceDE w:val="0"/>
      <w:autoSpaceDN w:val="0"/>
      <w:adjustRightInd w:val="0"/>
      <w:ind w:right="-852"/>
    </w:pPr>
    <w:rPr>
      <w:sz w:val="28"/>
      <w:szCs w:val="20"/>
    </w:rPr>
  </w:style>
  <w:style w:type="paragraph" w:styleId="af0">
    <w:name w:val="List Paragraph"/>
    <w:basedOn w:val="a"/>
    <w:uiPriority w:val="34"/>
    <w:qFormat/>
    <w:rsid w:val="00526192"/>
    <w:pPr>
      <w:spacing w:after="200" w:line="276" w:lineRule="auto"/>
      <w:ind w:left="720"/>
      <w:contextualSpacing/>
    </w:pPr>
    <w:rPr>
      <w:rFonts w:ascii="Calibri" w:eastAsia="Calibri" w:hAnsi="Calibri"/>
      <w:sz w:val="22"/>
      <w:szCs w:val="22"/>
      <w:lang w:eastAsia="en-US"/>
    </w:rPr>
  </w:style>
  <w:style w:type="paragraph" w:styleId="af1">
    <w:name w:val="Body Text Indent"/>
    <w:basedOn w:val="a"/>
    <w:link w:val="af2"/>
    <w:rsid w:val="00526192"/>
    <w:pPr>
      <w:spacing w:after="120"/>
      <w:ind w:left="283"/>
    </w:pPr>
  </w:style>
  <w:style w:type="character" w:customStyle="1" w:styleId="af2">
    <w:name w:val="Основной текст с отступом Знак"/>
    <w:basedOn w:val="a0"/>
    <w:link w:val="af1"/>
    <w:rsid w:val="00526192"/>
    <w:rPr>
      <w:rFonts w:ascii="Times New Roman" w:eastAsia="Times New Roman" w:hAnsi="Times New Roman" w:cs="Times New Roman"/>
      <w:sz w:val="24"/>
      <w:szCs w:val="24"/>
    </w:rPr>
  </w:style>
  <w:style w:type="paragraph" w:styleId="13">
    <w:name w:val="toc 1"/>
    <w:basedOn w:val="a"/>
    <w:next w:val="a"/>
    <w:autoRedefine/>
    <w:uiPriority w:val="39"/>
    <w:rsid w:val="00526192"/>
  </w:style>
  <w:style w:type="character" w:styleId="af3">
    <w:name w:val="Hyperlink"/>
    <w:basedOn w:val="a0"/>
    <w:uiPriority w:val="99"/>
    <w:unhideWhenUsed/>
    <w:rsid w:val="00526192"/>
    <w:rPr>
      <w:color w:val="0000FF"/>
      <w:u w:val="single"/>
    </w:rPr>
  </w:style>
  <w:style w:type="paragraph" w:styleId="31">
    <w:name w:val="toc 3"/>
    <w:basedOn w:val="a"/>
    <w:next w:val="a"/>
    <w:autoRedefine/>
    <w:uiPriority w:val="39"/>
    <w:rsid w:val="00526192"/>
    <w:pPr>
      <w:ind w:left="480"/>
    </w:pPr>
  </w:style>
  <w:style w:type="paragraph" w:styleId="24">
    <w:name w:val="toc 2"/>
    <w:basedOn w:val="a"/>
    <w:next w:val="a"/>
    <w:autoRedefine/>
    <w:uiPriority w:val="39"/>
    <w:rsid w:val="00526192"/>
    <w:pPr>
      <w:ind w:left="240"/>
    </w:pPr>
  </w:style>
  <w:style w:type="paragraph" w:customStyle="1" w:styleId="14">
    <w:name w:val="Обычный1"/>
    <w:rsid w:val="0052619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5">
    <w:name w:val="Заг 1 Знак"/>
    <w:basedOn w:val="a0"/>
    <w:link w:val="16"/>
    <w:locked/>
    <w:rsid w:val="00526192"/>
    <w:rPr>
      <w:b/>
      <w:iCs/>
      <w:caps/>
      <w:color w:val="FFFFFF"/>
      <w:sz w:val="30"/>
      <w:shd w:val="clear" w:color="auto" w:fill="F7225E"/>
    </w:rPr>
  </w:style>
  <w:style w:type="paragraph" w:customStyle="1" w:styleId="16">
    <w:name w:val="Заг 1"/>
    <w:basedOn w:val="1"/>
    <w:link w:val="15"/>
    <w:qFormat/>
    <w:rsid w:val="00526192"/>
    <w:pPr>
      <w:widowControl/>
      <w:shd w:val="clear" w:color="auto" w:fill="F7225E"/>
      <w:autoSpaceDE/>
      <w:autoSpaceDN/>
      <w:adjustRightInd/>
      <w:spacing w:before="720" w:after="360"/>
      <w:ind w:firstLine="0"/>
      <w:contextualSpacing/>
      <w:jc w:val="center"/>
    </w:pPr>
    <w:rPr>
      <w:rFonts w:asciiTheme="minorHAnsi" w:eastAsiaTheme="minorHAnsi" w:hAnsiTheme="minorHAnsi" w:cstheme="minorBidi"/>
      <w:bCs w:val="0"/>
      <w:i w:val="0"/>
      <w:caps/>
      <w:color w:val="FFFFFF"/>
      <w:sz w:val="30"/>
      <w:lang w:eastAsia="en-US"/>
    </w:rPr>
  </w:style>
  <w:style w:type="character" w:styleId="af4">
    <w:name w:val="Subtle Emphasis"/>
    <w:basedOn w:val="a0"/>
    <w:qFormat/>
    <w:rsid w:val="00526192"/>
    <w:rPr>
      <w:i/>
      <w:iCs/>
      <w:color w:val="808080"/>
    </w:rPr>
  </w:style>
  <w:style w:type="character" w:customStyle="1" w:styleId="210">
    <w:name w:val="Заг 2 Знак Знак Знак1 Знак Знак"/>
    <w:basedOn w:val="a0"/>
    <w:link w:val="211"/>
    <w:locked/>
    <w:rsid w:val="00526192"/>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211">
    <w:name w:val="Заг 2 Знак Знак Знак1 Знак"/>
    <w:basedOn w:val="a"/>
    <w:link w:val="210"/>
    <w:qFormat/>
    <w:rsid w:val="00526192"/>
    <w:pPr>
      <w:spacing w:before="240" w:after="180"/>
      <w:contextualSpacing/>
    </w:pPr>
    <w:rPr>
      <w:rFonts w:ascii="Arial" w:eastAsiaTheme="minorHAnsi" w:hAnsi="Arial" w:cs="Arial"/>
      <w:b/>
      <w:caps/>
      <w:color w:val="0070C0"/>
      <w:szCs w:val="28"/>
      <w:lang w:eastAsia="en-US"/>
      <w14:shadow w14:blurRad="50800" w14:dist="38100" w14:dir="2700000" w14:sx="100000" w14:sy="100000" w14:kx="0" w14:ky="0" w14:algn="tl">
        <w14:srgbClr w14:val="000000">
          <w14:alpha w14:val="60000"/>
        </w14:srgbClr>
      </w14:shadow>
    </w:rPr>
  </w:style>
  <w:style w:type="table" w:styleId="af5">
    <w:name w:val="Table Grid"/>
    <w:basedOn w:val="a1"/>
    <w:rsid w:val="005261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inoie">
    <w:name w:val="Ieino?ie"/>
    <w:basedOn w:val="a"/>
    <w:rsid w:val="00526192"/>
    <w:pPr>
      <w:jc w:val="center"/>
    </w:pPr>
    <w:rPr>
      <w:rFonts w:ascii="AGGal" w:hAnsi="AGGal"/>
      <w:sz w:val="22"/>
      <w:szCs w:val="20"/>
    </w:rPr>
  </w:style>
  <w:style w:type="paragraph" w:customStyle="1" w:styleId="Label">
    <w:name w:val="Label"/>
    <w:basedOn w:val="a"/>
    <w:rsid w:val="00526192"/>
    <w:pPr>
      <w:spacing w:before="120"/>
    </w:pPr>
    <w:rPr>
      <w:rFonts w:ascii="Antiqua" w:hAnsi="Antiqua"/>
      <w:sz w:val="17"/>
      <w:szCs w:val="20"/>
      <w:lang w:val="en-US"/>
    </w:rPr>
  </w:style>
  <w:style w:type="character" w:customStyle="1" w:styleId="17">
    <w:name w:val="Заг 1 Знак Знак"/>
    <w:basedOn w:val="a0"/>
    <w:rsid w:val="00526192"/>
    <w:rPr>
      <w:b/>
      <w:iCs/>
      <w:caps/>
      <w:color w:val="FFFFFF"/>
      <w:sz w:val="30"/>
      <w:lang w:val="ru-RU" w:eastAsia="ru-RU" w:bidi="ar-SA"/>
    </w:rPr>
  </w:style>
  <w:style w:type="character" w:styleId="af6">
    <w:name w:val="Strong"/>
    <w:basedOn w:val="a0"/>
    <w:qFormat/>
    <w:rsid w:val="00526192"/>
    <w:rPr>
      <w:b/>
      <w:bCs/>
    </w:rPr>
  </w:style>
  <w:style w:type="paragraph" w:customStyle="1" w:styleId="25">
    <w:name w:val="Заг 2 Знак"/>
    <w:basedOn w:val="a"/>
    <w:link w:val="26"/>
    <w:qFormat/>
    <w:rsid w:val="00526192"/>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character" w:customStyle="1" w:styleId="26">
    <w:name w:val="Заг 2 Знак Знак"/>
    <w:basedOn w:val="a0"/>
    <w:link w:val="25"/>
    <w:rsid w:val="00526192"/>
    <w:rPr>
      <w:rFonts w:ascii="Arial" w:eastAsia="Times New Roman" w:hAnsi="Arial" w:cs="Arial"/>
      <w:b/>
      <w:caps/>
      <w:color w:val="0070C0"/>
      <w:sz w:val="24"/>
      <w:szCs w:val="28"/>
      <w:lang w:eastAsia="ru-RU"/>
      <w14:shadow w14:blurRad="50800" w14:dist="38100" w14:dir="2700000" w14:sx="100000" w14:sy="100000" w14:kx="0" w14:ky="0" w14:algn="tl">
        <w14:srgbClr w14:val="000000">
          <w14:alpha w14:val="60000"/>
        </w14:srgbClr>
      </w14:shadow>
    </w:rPr>
  </w:style>
  <w:style w:type="paragraph" w:customStyle="1" w:styleId="af7">
    <w:name w:val="Нижн колонтитул"/>
    <w:basedOn w:val="ad"/>
    <w:link w:val="af8"/>
    <w:qFormat/>
    <w:rsid w:val="00526192"/>
    <w:pPr>
      <w:spacing w:after="60"/>
      <w:ind w:firstLine="709"/>
      <w:jc w:val="both"/>
    </w:pPr>
    <w:rPr>
      <w:szCs w:val="20"/>
    </w:rPr>
  </w:style>
  <w:style w:type="character" w:customStyle="1" w:styleId="af8">
    <w:name w:val="Нижн колонтитул Знак"/>
    <w:basedOn w:val="ae"/>
    <w:link w:val="af7"/>
    <w:rsid w:val="00526192"/>
    <w:rPr>
      <w:rFonts w:ascii="Times New Roman" w:eastAsia="Times New Roman" w:hAnsi="Times New Roman" w:cs="Times New Roman"/>
      <w:sz w:val="24"/>
      <w:szCs w:val="20"/>
      <w:lang w:eastAsia="ru-RU"/>
    </w:rPr>
  </w:style>
  <w:style w:type="character" w:styleId="af9">
    <w:name w:val="Intense Emphasis"/>
    <w:basedOn w:val="a0"/>
    <w:uiPriority w:val="21"/>
    <w:qFormat/>
    <w:rsid w:val="00526192"/>
    <w:rPr>
      <w:b/>
      <w:bCs/>
      <w:i/>
      <w:iCs/>
      <w:color w:val="4F81BD"/>
    </w:rPr>
  </w:style>
  <w:style w:type="paragraph" w:customStyle="1" w:styleId="afa">
    <w:name w:val="Заголовок таблицы"/>
    <w:basedOn w:val="a"/>
    <w:rsid w:val="00526192"/>
    <w:pPr>
      <w:spacing w:before="120" w:after="240"/>
      <w:contextualSpacing/>
      <w:jc w:val="center"/>
    </w:pPr>
    <w:rPr>
      <w:rFonts w:ascii="Arial" w:eastAsia="MS Mincho" w:hAnsi="Arial" w:cs="Arial"/>
      <w:szCs w:val="20"/>
    </w:rPr>
  </w:style>
  <w:style w:type="paragraph" w:styleId="afb">
    <w:name w:val="Balloon Text"/>
    <w:basedOn w:val="a"/>
    <w:link w:val="afc"/>
    <w:uiPriority w:val="99"/>
    <w:semiHidden/>
    <w:unhideWhenUsed/>
    <w:rsid w:val="00526192"/>
    <w:rPr>
      <w:rFonts w:ascii="Tahoma" w:hAnsi="Tahoma" w:cs="Tahoma"/>
      <w:sz w:val="16"/>
      <w:szCs w:val="16"/>
    </w:rPr>
  </w:style>
  <w:style w:type="character" w:customStyle="1" w:styleId="afc">
    <w:name w:val="Текст выноски Знак"/>
    <w:basedOn w:val="a0"/>
    <w:link w:val="afb"/>
    <w:uiPriority w:val="99"/>
    <w:semiHidden/>
    <w:rsid w:val="00526192"/>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BB0599"/>
    <w:rPr>
      <w:rFonts w:asciiTheme="majorHAnsi" w:eastAsiaTheme="majorEastAsia" w:hAnsiTheme="majorHAnsi" w:cstheme="majorBidi"/>
      <w:color w:val="243F60" w:themeColor="accent1" w:themeShade="7F"/>
      <w:sz w:val="24"/>
      <w:szCs w:val="24"/>
      <w:lang w:eastAsia="ru-RU"/>
    </w:rPr>
  </w:style>
  <w:style w:type="paragraph" w:customStyle="1" w:styleId="27">
    <w:name w:val="Заг 2"/>
    <w:basedOn w:val="a"/>
    <w:uiPriority w:val="99"/>
    <w:qFormat/>
    <w:rsid w:val="00167F55"/>
    <w:pPr>
      <w:spacing w:before="240" w:after="180"/>
      <w:contextualSpacing/>
    </w:pPr>
    <w:rPr>
      <w:rFonts w:ascii="Arial" w:hAnsi="Arial" w:cs="Arial"/>
      <w:b/>
      <w:caps/>
      <w:color w:val="0070C0"/>
      <w:szCs w:val="28"/>
      <w14:shadow w14:blurRad="50800" w14:dist="38100" w14:dir="2700000" w14:sx="100000" w14:sy="100000" w14:kx="0" w14:ky="0" w14:algn="tl">
        <w14:srgbClr w14:val="000000">
          <w14:alpha w14:val="60000"/>
        </w14:srgbClr>
      </w14:shadow>
    </w:rPr>
  </w:style>
  <w:style w:type="paragraph" w:customStyle="1" w:styleId="28">
    <w:name w:val="Абзац списка2"/>
    <w:basedOn w:val="a"/>
    <w:rsid w:val="00313734"/>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53186">
      <w:bodyDiv w:val="1"/>
      <w:marLeft w:val="0"/>
      <w:marRight w:val="0"/>
      <w:marTop w:val="0"/>
      <w:marBottom w:val="0"/>
      <w:divBdr>
        <w:top w:val="none" w:sz="0" w:space="0" w:color="auto"/>
        <w:left w:val="none" w:sz="0" w:space="0" w:color="auto"/>
        <w:bottom w:val="none" w:sz="0" w:space="0" w:color="auto"/>
        <w:right w:val="none" w:sz="0" w:space="0" w:color="auto"/>
      </w:divBdr>
      <w:divsChild>
        <w:div w:id="1477606273">
          <w:marLeft w:val="0"/>
          <w:marRight w:val="0"/>
          <w:marTop w:val="0"/>
          <w:marBottom w:val="0"/>
          <w:divBdr>
            <w:top w:val="none" w:sz="0" w:space="0" w:color="auto"/>
            <w:left w:val="none" w:sz="0" w:space="0" w:color="auto"/>
            <w:bottom w:val="none" w:sz="0" w:space="0" w:color="auto"/>
            <w:right w:val="none" w:sz="0" w:space="0" w:color="auto"/>
          </w:divBdr>
          <w:divsChild>
            <w:div w:id="1677658285">
              <w:marLeft w:val="0"/>
              <w:marRight w:val="0"/>
              <w:marTop w:val="0"/>
              <w:marBottom w:val="150"/>
              <w:divBdr>
                <w:top w:val="single" w:sz="2" w:space="0" w:color="808080"/>
                <w:left w:val="single" w:sz="2" w:space="0" w:color="808080"/>
                <w:bottom w:val="single" w:sz="2" w:space="0" w:color="808080"/>
                <w:right w:val="single" w:sz="2" w:space="0" w:color="808080"/>
              </w:divBdr>
              <w:divsChild>
                <w:div w:id="239606752">
                  <w:marLeft w:val="0"/>
                  <w:marRight w:val="0"/>
                  <w:marTop w:val="0"/>
                  <w:marBottom w:val="0"/>
                  <w:divBdr>
                    <w:top w:val="none" w:sz="0" w:space="0" w:color="auto"/>
                    <w:left w:val="none" w:sz="0" w:space="0" w:color="auto"/>
                    <w:bottom w:val="none" w:sz="0" w:space="0" w:color="auto"/>
                    <w:right w:val="none" w:sz="0" w:space="0" w:color="auto"/>
                  </w:divBdr>
                  <w:divsChild>
                    <w:div w:id="385106128">
                      <w:marLeft w:val="240"/>
                      <w:marRight w:val="0"/>
                      <w:marTop w:val="270"/>
                      <w:marBottom w:val="0"/>
                      <w:divBdr>
                        <w:top w:val="none" w:sz="0" w:space="0" w:color="auto"/>
                        <w:left w:val="none" w:sz="0" w:space="0" w:color="auto"/>
                        <w:bottom w:val="none" w:sz="0" w:space="0" w:color="auto"/>
                        <w:right w:val="none" w:sz="0" w:space="0" w:color="auto"/>
                      </w:divBdr>
                      <w:divsChild>
                        <w:div w:id="22244247">
                          <w:marLeft w:val="0"/>
                          <w:marRight w:val="0"/>
                          <w:marTop w:val="0"/>
                          <w:marBottom w:val="0"/>
                          <w:divBdr>
                            <w:top w:val="none" w:sz="0" w:space="0" w:color="auto"/>
                            <w:left w:val="none" w:sz="0" w:space="0" w:color="auto"/>
                            <w:bottom w:val="none" w:sz="0" w:space="0" w:color="auto"/>
                            <w:right w:val="none" w:sz="0" w:space="0" w:color="auto"/>
                          </w:divBdr>
                          <w:divsChild>
                            <w:div w:id="342706326">
                              <w:marLeft w:val="0"/>
                              <w:marRight w:val="0"/>
                              <w:marTop w:val="0"/>
                              <w:marBottom w:val="0"/>
                              <w:divBdr>
                                <w:top w:val="none" w:sz="0" w:space="0" w:color="auto"/>
                                <w:left w:val="none" w:sz="0" w:space="0" w:color="auto"/>
                                <w:bottom w:val="none" w:sz="0" w:space="0" w:color="auto"/>
                                <w:right w:val="none" w:sz="0" w:space="0" w:color="auto"/>
                              </w:divBdr>
                            </w:div>
                            <w:div w:id="10242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0FC2C-352F-4D3D-9384-31E54964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Попова Анна Игоревна</cp:lastModifiedBy>
  <cp:revision>2</cp:revision>
  <cp:lastPrinted>2015-01-29T12:08:00Z</cp:lastPrinted>
  <dcterms:created xsi:type="dcterms:W3CDTF">2015-01-30T15:27:00Z</dcterms:created>
  <dcterms:modified xsi:type="dcterms:W3CDTF">2015-01-30T15:27:00Z</dcterms:modified>
</cp:coreProperties>
</file>